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50" w:rsidRPr="008D78A1" w:rsidRDefault="007B0850" w:rsidP="007B0850">
      <w:pPr>
        <w:rPr>
          <w:rFonts w:ascii="Arial" w:hAnsi="Arial" w:cs="Arial"/>
          <w:b/>
          <w:sz w:val="28"/>
        </w:rPr>
      </w:pPr>
      <w:bookmarkStart w:id="0" w:name="_GoBack"/>
      <w:bookmarkEnd w:id="0"/>
      <w:r w:rsidRPr="008D78A1">
        <w:rPr>
          <w:rFonts w:ascii="Arial" w:hAnsi="Arial" w:cs="Arial"/>
          <w:b/>
          <w:sz w:val="28"/>
        </w:rPr>
        <w:t>Module 4 – Creating an Acceptable Use Policy</w:t>
      </w:r>
    </w:p>
    <w:p w:rsidR="007B0850" w:rsidRDefault="007B0850" w:rsidP="007B0850">
      <w:pPr>
        <w:spacing w:line="240" w:lineRule="auto"/>
        <w:rPr>
          <w:rFonts w:ascii="Arial" w:hAnsi="Arial" w:cs="Arial"/>
          <w:b/>
          <w:bCs/>
          <w:sz w:val="24"/>
          <w:szCs w:val="24"/>
        </w:rPr>
      </w:pPr>
      <w:r w:rsidRPr="00A61952">
        <w:rPr>
          <w:rFonts w:ascii="Arial" w:hAnsi="Arial" w:cs="Arial"/>
          <w:b/>
          <w:bCs/>
          <w:sz w:val="24"/>
          <w:szCs w:val="24"/>
        </w:rPr>
        <w:t>Introduction and Link to Ontario Catholic Graduate Expectations</w:t>
      </w:r>
    </w:p>
    <w:p w:rsidR="00FC482F" w:rsidRPr="007E176E" w:rsidRDefault="007E01BF" w:rsidP="007E176E">
      <w:pPr>
        <w:spacing w:line="240" w:lineRule="auto"/>
        <w:rPr>
          <w:rFonts w:ascii="Arial" w:hAnsi="Arial" w:cs="Arial"/>
          <w:b/>
          <w:bCs/>
          <w:sz w:val="24"/>
          <w:szCs w:val="24"/>
        </w:rPr>
      </w:pPr>
      <w:r w:rsidRPr="007E01BF">
        <w:rPr>
          <w:rFonts w:ascii="Arial" w:eastAsia="Times New Roman" w:hAnsi="Arial" w:cs="Arial"/>
          <w:color w:val="000000"/>
          <w:sz w:val="24"/>
          <w:szCs w:val="24"/>
        </w:rPr>
        <w:t xml:space="preserve">As members of a Catholic school community, we are called to be </w:t>
      </w:r>
      <w:r w:rsidRPr="007E01BF">
        <w:rPr>
          <w:rFonts w:ascii="Arial" w:eastAsia="Times New Roman" w:hAnsi="Arial" w:cs="Arial"/>
          <w:b/>
          <w:bCs/>
          <w:color w:val="000000"/>
          <w:sz w:val="24"/>
          <w:szCs w:val="24"/>
        </w:rPr>
        <w:t>reflective and creative thinkers.   </w:t>
      </w:r>
      <w:r w:rsidRPr="007E01BF">
        <w:rPr>
          <w:rFonts w:ascii="Arial" w:eastAsia="Times New Roman" w:hAnsi="Arial" w:cs="Arial"/>
          <w:color w:val="000000"/>
          <w:sz w:val="24"/>
          <w:szCs w:val="24"/>
        </w:rPr>
        <w:t>This means we can create, adapt, and evaluate new ideas in light of the common good.</w:t>
      </w:r>
      <w:r w:rsidRPr="007E01BF">
        <w:rPr>
          <w:rFonts w:ascii="Arial" w:eastAsia="Times New Roman" w:hAnsi="Arial" w:cs="Arial"/>
          <w:sz w:val="24"/>
          <w:szCs w:val="24"/>
        </w:rPr>
        <w:br/>
      </w:r>
      <w:r w:rsidRPr="007E01BF">
        <w:rPr>
          <w:rFonts w:ascii="Arial" w:eastAsia="Times New Roman" w:hAnsi="Arial" w:cs="Arial"/>
          <w:sz w:val="24"/>
          <w:szCs w:val="24"/>
        </w:rPr>
        <w:br/>
      </w:r>
      <w:r w:rsidRPr="007E01BF">
        <w:rPr>
          <w:rFonts w:ascii="Arial" w:eastAsia="Times New Roman" w:hAnsi="Arial" w:cs="Arial"/>
          <w:b/>
          <w:color w:val="000000"/>
          <w:sz w:val="24"/>
          <w:szCs w:val="24"/>
        </w:rPr>
        <w:t>Optional starting teacher-talk:</w:t>
      </w:r>
      <w:r w:rsidRPr="007E01BF">
        <w:rPr>
          <w:rFonts w:ascii="Arial" w:eastAsia="Times New Roman" w:hAnsi="Arial" w:cs="Arial"/>
          <w:color w:val="000000"/>
          <w:sz w:val="24"/>
          <w:szCs w:val="24"/>
        </w:rPr>
        <w:t xml:space="preserve">  </w:t>
      </w:r>
    </w:p>
    <w:p w:rsidR="007E01BF" w:rsidRPr="007E01BF" w:rsidRDefault="007E01BF" w:rsidP="007E01BF">
      <w:pPr>
        <w:spacing w:after="0" w:line="240" w:lineRule="auto"/>
        <w:rPr>
          <w:rFonts w:ascii="Arial" w:eastAsia="Times New Roman" w:hAnsi="Arial" w:cs="Arial"/>
          <w:sz w:val="24"/>
          <w:szCs w:val="24"/>
        </w:rPr>
      </w:pPr>
      <w:r w:rsidRPr="007E01BF">
        <w:rPr>
          <w:rFonts w:ascii="Arial" w:eastAsia="Times New Roman" w:hAnsi="Arial" w:cs="Arial"/>
          <w:i/>
          <w:iCs/>
          <w:color w:val="000000"/>
          <w:sz w:val="24"/>
          <w:szCs w:val="24"/>
        </w:rPr>
        <w:t xml:space="preserve">As a part of the church community each of us are called to make a difference.  One way we can do this is by sharing ideas.  The world benefits </w:t>
      </w:r>
      <w:r w:rsidR="00FC482F" w:rsidRPr="00FC482F">
        <w:rPr>
          <w:rFonts w:ascii="Arial" w:eastAsia="Times New Roman" w:hAnsi="Arial" w:cs="Arial"/>
          <w:i/>
          <w:iCs/>
          <w:color w:val="000000"/>
          <w:sz w:val="24"/>
          <w:szCs w:val="24"/>
        </w:rPr>
        <w:t>when many</w:t>
      </w:r>
      <w:r w:rsidRPr="007E01BF">
        <w:rPr>
          <w:rFonts w:ascii="Arial" w:eastAsia="Times New Roman" w:hAnsi="Arial" w:cs="Arial"/>
          <w:i/>
          <w:iCs/>
          <w:color w:val="000000"/>
          <w:sz w:val="24"/>
          <w:szCs w:val="24"/>
        </w:rPr>
        <w:t xml:space="preserve"> people come together to share their ideas for the common good.  Today we are going </w:t>
      </w:r>
      <w:r w:rsidR="00FC482F" w:rsidRPr="00FC482F">
        <w:rPr>
          <w:rFonts w:ascii="Arial" w:eastAsia="Times New Roman" w:hAnsi="Arial" w:cs="Arial"/>
          <w:i/>
          <w:iCs/>
          <w:color w:val="000000"/>
          <w:sz w:val="24"/>
          <w:szCs w:val="24"/>
        </w:rPr>
        <w:t>to use</w:t>
      </w:r>
      <w:r w:rsidRPr="007E01BF">
        <w:rPr>
          <w:rFonts w:ascii="Arial" w:eastAsia="Times New Roman" w:hAnsi="Arial" w:cs="Arial"/>
          <w:i/>
          <w:iCs/>
          <w:color w:val="000000"/>
          <w:sz w:val="24"/>
          <w:szCs w:val="24"/>
        </w:rPr>
        <w:t xml:space="preserve"> our ideas to create rules that help everyone benefit from using computers.   Our classroom </w:t>
      </w:r>
      <w:r w:rsidR="00FC482F" w:rsidRPr="00FC482F">
        <w:rPr>
          <w:rFonts w:ascii="Arial" w:eastAsia="Times New Roman" w:hAnsi="Arial" w:cs="Arial"/>
          <w:i/>
          <w:iCs/>
          <w:color w:val="000000"/>
          <w:sz w:val="24"/>
          <w:szCs w:val="24"/>
        </w:rPr>
        <w:t>community will</w:t>
      </w:r>
      <w:r w:rsidRPr="007E01BF">
        <w:rPr>
          <w:rFonts w:ascii="Arial" w:eastAsia="Times New Roman" w:hAnsi="Arial" w:cs="Arial"/>
          <w:i/>
          <w:iCs/>
          <w:color w:val="000000"/>
          <w:sz w:val="24"/>
          <w:szCs w:val="24"/>
        </w:rPr>
        <w:t xml:space="preserve"> use everyone’s ideas to remind us when we are on a computer it is a tool for life-long learning and sharing respectfully with others.  </w:t>
      </w:r>
      <w:r w:rsidRPr="007E01BF">
        <w:rPr>
          <w:rFonts w:ascii="Arial" w:eastAsia="Times New Roman" w:hAnsi="Arial" w:cs="Arial"/>
          <w:sz w:val="24"/>
          <w:szCs w:val="24"/>
        </w:rPr>
        <w:br/>
      </w:r>
    </w:p>
    <w:p w:rsidR="007E01BF" w:rsidRPr="007E01BF" w:rsidRDefault="007E01BF" w:rsidP="007E01BF">
      <w:pPr>
        <w:spacing w:after="0" w:line="240" w:lineRule="auto"/>
        <w:jc w:val="center"/>
        <w:rPr>
          <w:rFonts w:ascii="Arial" w:eastAsia="Times New Roman" w:hAnsi="Arial" w:cs="Arial"/>
          <w:sz w:val="24"/>
          <w:szCs w:val="24"/>
        </w:rPr>
      </w:pPr>
      <w:r w:rsidRPr="007E01BF">
        <w:rPr>
          <w:rFonts w:ascii="Arial" w:eastAsia="Times New Roman" w:hAnsi="Arial" w:cs="Arial"/>
          <w:i/>
          <w:iCs/>
          <w:color w:val="000000"/>
          <w:sz w:val="24"/>
          <w:szCs w:val="24"/>
        </w:rPr>
        <w:t>“You are the light of the world…. You must shine before others, that they may see your good deeds and glorify your heavenly Father.”</w:t>
      </w:r>
    </w:p>
    <w:p w:rsidR="007E01BF" w:rsidRPr="00FC482F" w:rsidRDefault="007E01BF" w:rsidP="007E01BF">
      <w:pPr>
        <w:spacing w:after="0" w:line="240" w:lineRule="auto"/>
        <w:jc w:val="center"/>
        <w:rPr>
          <w:rFonts w:ascii="Arial" w:eastAsia="Times New Roman" w:hAnsi="Arial" w:cs="Arial"/>
          <w:i/>
          <w:iCs/>
          <w:color w:val="000000"/>
          <w:sz w:val="24"/>
          <w:szCs w:val="24"/>
        </w:rPr>
      </w:pPr>
      <w:r w:rsidRPr="007E01BF">
        <w:rPr>
          <w:rFonts w:ascii="Arial" w:eastAsia="Times New Roman" w:hAnsi="Arial" w:cs="Arial"/>
          <w:i/>
          <w:iCs/>
          <w:color w:val="000000"/>
          <w:sz w:val="24"/>
          <w:szCs w:val="24"/>
        </w:rPr>
        <w:t>Matthew 5:14-16</w:t>
      </w:r>
    </w:p>
    <w:p w:rsidR="00FC482F" w:rsidRPr="007E01BF" w:rsidRDefault="00FC482F" w:rsidP="007E01BF">
      <w:pPr>
        <w:spacing w:after="0" w:line="240" w:lineRule="auto"/>
        <w:jc w:val="center"/>
        <w:rPr>
          <w:rFonts w:ascii="Arial" w:eastAsia="Times New Roman" w:hAnsi="Arial" w:cs="Arial"/>
          <w:sz w:val="24"/>
          <w:szCs w:val="24"/>
        </w:rPr>
      </w:pPr>
    </w:p>
    <w:p w:rsidR="007B0850" w:rsidRPr="008D78A1" w:rsidRDefault="007B0850" w:rsidP="007B0850">
      <w:pPr>
        <w:rPr>
          <w:rFonts w:ascii="Arial" w:hAnsi="Arial" w:cs="Arial"/>
          <w:sz w:val="24"/>
          <w:szCs w:val="24"/>
        </w:rPr>
      </w:pPr>
    </w:p>
    <w:p w:rsidR="007B0850" w:rsidRPr="0016537D" w:rsidRDefault="007B0850" w:rsidP="007B0850">
      <w:pPr>
        <w:spacing w:after="0" w:line="240" w:lineRule="auto"/>
        <w:rPr>
          <w:rFonts w:ascii="Arial" w:eastAsia="Times New Roman" w:hAnsi="Arial" w:cs="Arial"/>
          <w:b/>
          <w:sz w:val="24"/>
          <w:szCs w:val="24"/>
          <w:u w:val="single"/>
        </w:rPr>
      </w:pPr>
      <w:r w:rsidRPr="0016537D">
        <w:rPr>
          <w:rFonts w:ascii="Arial" w:eastAsia="Times New Roman" w:hAnsi="Arial" w:cs="Arial"/>
          <w:b/>
          <w:sz w:val="24"/>
          <w:szCs w:val="24"/>
          <w:u w:val="single"/>
        </w:rPr>
        <w:t>Activity 1: Minds On</w:t>
      </w:r>
    </w:p>
    <w:p w:rsidR="007B0850" w:rsidRDefault="007B0850" w:rsidP="007B0850">
      <w:pPr>
        <w:spacing w:after="0" w:line="240" w:lineRule="auto"/>
        <w:rPr>
          <w:rFonts w:ascii="Arial" w:eastAsia="Times New Roman" w:hAnsi="Arial" w:cs="Arial"/>
          <w:sz w:val="24"/>
          <w:szCs w:val="24"/>
        </w:rPr>
      </w:pPr>
    </w:p>
    <w:p w:rsidR="007B0850" w:rsidRDefault="007B0850" w:rsidP="007B0850">
      <w:pPr>
        <w:spacing w:after="0" w:line="240" w:lineRule="auto"/>
        <w:rPr>
          <w:rFonts w:ascii="Arial" w:eastAsia="Times New Roman" w:hAnsi="Arial" w:cs="Arial"/>
          <w:sz w:val="24"/>
          <w:szCs w:val="24"/>
        </w:rPr>
      </w:pPr>
      <w:r>
        <w:rPr>
          <w:rFonts w:ascii="Arial" w:eastAsia="Times New Roman" w:hAnsi="Arial" w:cs="Arial"/>
          <w:sz w:val="24"/>
          <w:szCs w:val="24"/>
        </w:rPr>
        <w:t>Read the Scripture passage and lead students through the following discussion questions.</w:t>
      </w:r>
    </w:p>
    <w:p w:rsidR="007B0850" w:rsidRDefault="007B0850" w:rsidP="007B0850">
      <w:pPr>
        <w:spacing w:after="0" w:line="240" w:lineRule="auto"/>
        <w:rPr>
          <w:rFonts w:ascii="Arial" w:eastAsia="Times New Roman" w:hAnsi="Arial" w:cs="Arial"/>
          <w:sz w:val="24"/>
          <w:szCs w:val="24"/>
        </w:rPr>
      </w:pPr>
    </w:p>
    <w:p w:rsidR="007B0850" w:rsidRDefault="007B0850" w:rsidP="007B0850">
      <w:pPr>
        <w:contextualSpacing/>
        <w:rPr>
          <w:rFonts w:ascii="Arial" w:hAnsi="Arial" w:cs="Arial"/>
          <w:i/>
          <w:sz w:val="24"/>
          <w:szCs w:val="24"/>
        </w:rPr>
      </w:pPr>
      <w:r w:rsidRPr="008D78A1">
        <w:rPr>
          <w:rFonts w:ascii="Arial" w:hAnsi="Arial" w:cs="Arial"/>
          <w:b/>
          <w:bCs/>
          <w:sz w:val="24"/>
          <w:szCs w:val="24"/>
        </w:rPr>
        <w:t>Jesus Calls the First Disciples</w:t>
      </w:r>
      <w:r w:rsidRPr="008D78A1">
        <w:rPr>
          <w:rFonts w:ascii="Arial" w:hAnsi="Arial" w:cs="Arial"/>
          <w:sz w:val="24"/>
          <w:szCs w:val="24"/>
        </w:rPr>
        <w:br/>
      </w:r>
      <w:r w:rsidRPr="008D78A1">
        <w:rPr>
          <w:rFonts w:ascii="Arial" w:hAnsi="Arial" w:cs="Arial"/>
          <w:i/>
          <w:iCs/>
          <w:sz w:val="24"/>
          <w:szCs w:val="24"/>
        </w:rPr>
        <w:t>(Mark 1.l8-22)</w:t>
      </w:r>
      <w:r w:rsidRPr="008D78A1">
        <w:rPr>
          <w:rFonts w:ascii="Arial" w:hAnsi="Arial" w:cs="Arial"/>
          <w:sz w:val="24"/>
          <w:szCs w:val="24"/>
        </w:rPr>
        <w:br/>
      </w:r>
      <w:r w:rsidRPr="008D78A1">
        <w:rPr>
          <w:rFonts w:ascii="Arial" w:hAnsi="Arial" w:cs="Arial"/>
          <w:i/>
          <w:sz w:val="24"/>
          <w:szCs w:val="24"/>
        </w:rPr>
        <w:t>18 As he walked by the Sea of Galilee, He saw two brothers, Simon, who is called Peter, and Andrew, his brother, casting a net into the Sea – for they were fishermen.</w:t>
      </w:r>
    </w:p>
    <w:p w:rsidR="007B0850" w:rsidRDefault="007B0850" w:rsidP="007B0850">
      <w:pPr>
        <w:contextualSpacing/>
        <w:rPr>
          <w:rFonts w:ascii="Arial" w:hAnsi="Arial" w:cs="Arial"/>
          <w:i/>
          <w:sz w:val="24"/>
          <w:szCs w:val="24"/>
        </w:rPr>
      </w:pPr>
      <w:r w:rsidRPr="008D78A1">
        <w:rPr>
          <w:rFonts w:ascii="Arial" w:hAnsi="Arial" w:cs="Arial"/>
          <w:i/>
          <w:sz w:val="24"/>
          <w:szCs w:val="24"/>
        </w:rPr>
        <w:t>19 And he said to them, "Follow me, and I</w:t>
      </w:r>
      <w:r>
        <w:rPr>
          <w:rFonts w:ascii="Arial" w:hAnsi="Arial" w:cs="Arial"/>
          <w:i/>
          <w:sz w:val="24"/>
          <w:szCs w:val="24"/>
        </w:rPr>
        <w:t xml:space="preserve"> will make you fish for people.</w:t>
      </w:r>
      <w:r w:rsidRPr="008D78A1">
        <w:rPr>
          <w:rFonts w:ascii="Arial" w:hAnsi="Arial" w:cs="Arial"/>
          <w:i/>
          <w:sz w:val="24"/>
          <w:szCs w:val="24"/>
        </w:rPr>
        <w:t>"  </w:t>
      </w:r>
    </w:p>
    <w:p w:rsidR="007B0850" w:rsidRDefault="007B0850" w:rsidP="007B0850">
      <w:pPr>
        <w:contextualSpacing/>
        <w:rPr>
          <w:rFonts w:ascii="Arial" w:hAnsi="Arial" w:cs="Arial"/>
          <w:i/>
          <w:sz w:val="24"/>
          <w:szCs w:val="24"/>
        </w:rPr>
      </w:pPr>
      <w:r w:rsidRPr="008D78A1">
        <w:rPr>
          <w:rFonts w:ascii="Arial" w:hAnsi="Arial" w:cs="Arial"/>
          <w:i/>
          <w:sz w:val="24"/>
          <w:szCs w:val="24"/>
        </w:rPr>
        <w:t>20 Immediately they left their nets and followed him.</w:t>
      </w:r>
      <w:r w:rsidRPr="008D78A1">
        <w:rPr>
          <w:rFonts w:ascii="Arial" w:hAnsi="Arial" w:cs="Arial"/>
          <w:i/>
          <w:sz w:val="24"/>
          <w:szCs w:val="24"/>
        </w:rPr>
        <w:br/>
        <w:t xml:space="preserve">21 As he went from there, he saw two other brothers, James son of </w:t>
      </w:r>
      <w:proofErr w:type="spellStart"/>
      <w:r w:rsidRPr="008D78A1">
        <w:rPr>
          <w:rFonts w:ascii="Arial" w:hAnsi="Arial" w:cs="Arial"/>
          <w:i/>
          <w:sz w:val="24"/>
          <w:szCs w:val="24"/>
        </w:rPr>
        <w:t>Zeb'e·dee</w:t>
      </w:r>
      <w:proofErr w:type="spellEnd"/>
      <w:r w:rsidRPr="008D78A1">
        <w:rPr>
          <w:rFonts w:ascii="Arial" w:hAnsi="Arial" w:cs="Arial"/>
          <w:i/>
          <w:sz w:val="24"/>
          <w:szCs w:val="24"/>
        </w:rPr>
        <w:t xml:space="preserve"> and his brother John, in the boat with their father </w:t>
      </w:r>
      <w:proofErr w:type="spellStart"/>
      <w:r w:rsidRPr="008D78A1">
        <w:rPr>
          <w:rFonts w:ascii="Arial" w:hAnsi="Arial" w:cs="Arial"/>
          <w:i/>
          <w:sz w:val="24"/>
          <w:szCs w:val="24"/>
        </w:rPr>
        <w:t>Zeb'e·dee</w:t>
      </w:r>
      <w:proofErr w:type="spellEnd"/>
      <w:r w:rsidRPr="008D78A1">
        <w:rPr>
          <w:rFonts w:ascii="Arial" w:hAnsi="Arial" w:cs="Arial"/>
          <w:i/>
          <w:sz w:val="24"/>
          <w:szCs w:val="24"/>
        </w:rPr>
        <w:t xml:space="preserve">, mending their nets, and he called them. </w:t>
      </w:r>
    </w:p>
    <w:p w:rsidR="007B0850" w:rsidRDefault="007B0850" w:rsidP="007B0850">
      <w:pPr>
        <w:contextualSpacing/>
        <w:rPr>
          <w:rFonts w:ascii="Arial" w:hAnsi="Arial" w:cs="Arial"/>
          <w:i/>
          <w:sz w:val="24"/>
          <w:szCs w:val="24"/>
        </w:rPr>
      </w:pPr>
      <w:r w:rsidRPr="008D78A1">
        <w:rPr>
          <w:rFonts w:ascii="Arial" w:hAnsi="Arial" w:cs="Arial"/>
          <w:i/>
          <w:sz w:val="24"/>
          <w:szCs w:val="24"/>
        </w:rPr>
        <w:t>22 Immediately they left the boat and their father, and followed him.</w:t>
      </w:r>
    </w:p>
    <w:p w:rsidR="00F41FA9" w:rsidRDefault="00F41FA9" w:rsidP="007B0850">
      <w:pPr>
        <w:contextualSpacing/>
        <w:rPr>
          <w:rFonts w:ascii="Arial" w:hAnsi="Arial" w:cs="Arial"/>
          <w:b/>
          <w:sz w:val="24"/>
          <w:szCs w:val="24"/>
        </w:rPr>
      </w:pPr>
    </w:p>
    <w:p w:rsidR="007B0850" w:rsidRPr="00990838" w:rsidRDefault="007B0850" w:rsidP="007B0850">
      <w:pPr>
        <w:contextualSpacing/>
        <w:rPr>
          <w:rFonts w:ascii="Arial" w:hAnsi="Arial" w:cs="Arial"/>
          <w:b/>
          <w:sz w:val="24"/>
          <w:szCs w:val="24"/>
        </w:rPr>
      </w:pPr>
      <w:r w:rsidRPr="00990838">
        <w:rPr>
          <w:rFonts w:ascii="Arial" w:hAnsi="Arial" w:cs="Arial"/>
          <w:b/>
          <w:sz w:val="24"/>
          <w:szCs w:val="24"/>
        </w:rPr>
        <w:t>Discussion Questions:</w:t>
      </w:r>
    </w:p>
    <w:p w:rsidR="007B0850" w:rsidRPr="008D78A1" w:rsidRDefault="007B0850" w:rsidP="007B0850">
      <w:pPr>
        <w:contextualSpacing/>
        <w:rPr>
          <w:rFonts w:ascii="Arial" w:hAnsi="Arial" w:cs="Arial"/>
          <w:i/>
          <w:sz w:val="24"/>
          <w:szCs w:val="24"/>
        </w:rPr>
      </w:pPr>
    </w:p>
    <w:p w:rsidR="007B0850" w:rsidRPr="0016537D" w:rsidRDefault="007B0850" w:rsidP="007B0850">
      <w:pPr>
        <w:numPr>
          <w:ilvl w:val="0"/>
          <w:numId w:val="3"/>
        </w:numPr>
        <w:contextualSpacing/>
        <w:rPr>
          <w:rFonts w:ascii="Arial" w:hAnsi="Arial" w:cs="Arial"/>
          <w:sz w:val="24"/>
          <w:szCs w:val="24"/>
        </w:rPr>
      </w:pPr>
      <w:r>
        <w:rPr>
          <w:rFonts w:ascii="Arial" w:eastAsia="Times New Roman" w:hAnsi="Arial" w:cs="Arial"/>
          <w:sz w:val="24"/>
          <w:szCs w:val="24"/>
        </w:rPr>
        <w:t>When Jesus called the first disciples, what kind of people did he choose?</w:t>
      </w:r>
    </w:p>
    <w:p w:rsidR="007B0850" w:rsidRPr="0016537D" w:rsidRDefault="007B0850" w:rsidP="007B0850">
      <w:pPr>
        <w:ind w:left="1440"/>
        <w:contextualSpacing/>
        <w:rPr>
          <w:rFonts w:ascii="Arial" w:hAnsi="Arial" w:cs="Arial"/>
          <w:sz w:val="24"/>
          <w:szCs w:val="24"/>
        </w:rPr>
      </w:pPr>
    </w:p>
    <w:p w:rsidR="007B0850" w:rsidRDefault="007B0850" w:rsidP="007B0850">
      <w:pPr>
        <w:numPr>
          <w:ilvl w:val="0"/>
          <w:numId w:val="3"/>
        </w:numPr>
        <w:contextualSpacing/>
        <w:rPr>
          <w:rFonts w:ascii="Arial" w:hAnsi="Arial" w:cs="Arial"/>
          <w:sz w:val="24"/>
          <w:szCs w:val="24"/>
        </w:rPr>
      </w:pPr>
      <w:r>
        <w:rPr>
          <w:rFonts w:ascii="Arial" w:hAnsi="Arial" w:cs="Arial"/>
          <w:sz w:val="24"/>
          <w:szCs w:val="24"/>
        </w:rPr>
        <w:t>What do you think it means to “fish for people”?</w:t>
      </w:r>
    </w:p>
    <w:p w:rsidR="007B0850" w:rsidRPr="008D78A1" w:rsidRDefault="007B0850" w:rsidP="007B0850">
      <w:pPr>
        <w:contextualSpacing/>
        <w:rPr>
          <w:rFonts w:ascii="Arial" w:hAnsi="Arial" w:cs="Arial"/>
          <w:sz w:val="24"/>
          <w:szCs w:val="24"/>
        </w:rPr>
      </w:pPr>
    </w:p>
    <w:p w:rsidR="007B0850" w:rsidRPr="008D78A1" w:rsidRDefault="007B0850" w:rsidP="007B0850">
      <w:pPr>
        <w:numPr>
          <w:ilvl w:val="0"/>
          <w:numId w:val="3"/>
        </w:numPr>
        <w:spacing w:after="0"/>
        <w:contextualSpacing/>
        <w:rPr>
          <w:rFonts w:ascii="Arial" w:hAnsi="Arial" w:cs="Arial"/>
          <w:sz w:val="24"/>
          <w:szCs w:val="24"/>
        </w:rPr>
      </w:pPr>
      <w:r w:rsidRPr="008D78A1">
        <w:rPr>
          <w:rFonts w:ascii="Arial" w:hAnsi="Arial" w:cs="Arial"/>
          <w:sz w:val="24"/>
          <w:szCs w:val="24"/>
        </w:rPr>
        <w:lastRenderedPageBreak/>
        <w:t xml:space="preserve">How can </w:t>
      </w:r>
      <w:r>
        <w:rPr>
          <w:rFonts w:ascii="Arial" w:hAnsi="Arial" w:cs="Arial"/>
          <w:sz w:val="24"/>
          <w:szCs w:val="24"/>
        </w:rPr>
        <w:t>we</w:t>
      </w:r>
      <w:r w:rsidRPr="008D78A1">
        <w:rPr>
          <w:rFonts w:ascii="Arial" w:hAnsi="Arial" w:cs="Arial"/>
          <w:sz w:val="24"/>
          <w:szCs w:val="24"/>
        </w:rPr>
        <w:t xml:space="preserve"> use technology to “</w:t>
      </w:r>
      <w:r w:rsidRPr="008D78A1">
        <w:rPr>
          <w:rFonts w:ascii="Arial" w:hAnsi="Arial" w:cs="Arial"/>
          <w:b/>
          <w:bCs/>
          <w:sz w:val="24"/>
          <w:szCs w:val="24"/>
        </w:rPr>
        <w:t>enhance the quality of life for others</w:t>
      </w:r>
      <w:r w:rsidRPr="008D78A1">
        <w:rPr>
          <w:rFonts w:ascii="Arial" w:hAnsi="Arial" w:cs="Arial"/>
          <w:sz w:val="24"/>
          <w:szCs w:val="24"/>
        </w:rPr>
        <w:t xml:space="preserve">?” </w:t>
      </w:r>
    </w:p>
    <w:p w:rsidR="007B0850" w:rsidRPr="008D78A1" w:rsidRDefault="007B0850" w:rsidP="007B0850">
      <w:pPr>
        <w:ind w:left="1440"/>
        <w:contextualSpacing/>
        <w:rPr>
          <w:rFonts w:ascii="Arial" w:hAnsi="Arial" w:cs="Arial"/>
          <w:sz w:val="24"/>
          <w:szCs w:val="24"/>
        </w:rPr>
      </w:pPr>
    </w:p>
    <w:p w:rsidR="007B0850" w:rsidRPr="0016537D" w:rsidRDefault="007B0850" w:rsidP="007B0850">
      <w:pPr>
        <w:numPr>
          <w:ilvl w:val="0"/>
          <w:numId w:val="3"/>
        </w:numPr>
        <w:spacing w:after="0" w:line="240" w:lineRule="auto"/>
        <w:contextualSpacing/>
        <w:rPr>
          <w:rFonts w:ascii="Arial" w:eastAsia="Times New Roman" w:hAnsi="Arial" w:cs="Arial"/>
          <w:sz w:val="24"/>
          <w:szCs w:val="24"/>
        </w:rPr>
      </w:pPr>
      <w:r w:rsidRPr="0016537D">
        <w:rPr>
          <w:rFonts w:ascii="Arial" w:hAnsi="Arial" w:cs="Arial"/>
          <w:sz w:val="24"/>
          <w:szCs w:val="24"/>
        </w:rPr>
        <w:t>How can students use technology to “</w:t>
      </w:r>
      <w:r w:rsidRPr="0016537D">
        <w:rPr>
          <w:rFonts w:ascii="Arial" w:hAnsi="Arial" w:cs="Arial"/>
          <w:b/>
          <w:bCs/>
          <w:sz w:val="24"/>
          <w:szCs w:val="24"/>
        </w:rPr>
        <w:t>contribute to the common good</w:t>
      </w:r>
      <w:r w:rsidRPr="0016537D">
        <w:rPr>
          <w:rFonts w:ascii="Arial" w:hAnsi="Arial" w:cs="Arial"/>
          <w:sz w:val="24"/>
          <w:szCs w:val="24"/>
        </w:rPr>
        <w:t xml:space="preserve">?” </w:t>
      </w:r>
      <w:r w:rsidRPr="0016537D">
        <w:rPr>
          <w:rFonts w:ascii="Arial" w:eastAsia="Times New Roman" w:hAnsi="Arial" w:cs="Arial"/>
          <w:sz w:val="24"/>
          <w:szCs w:val="24"/>
        </w:rPr>
        <w:br/>
      </w:r>
      <w:r w:rsidRPr="0016537D">
        <w:rPr>
          <w:rFonts w:ascii="Arial" w:eastAsia="Times New Roman" w:hAnsi="Arial" w:cs="Arial"/>
          <w:sz w:val="24"/>
          <w:szCs w:val="24"/>
        </w:rPr>
        <w:br/>
      </w:r>
    </w:p>
    <w:p w:rsidR="007B0850" w:rsidRPr="008D78A1" w:rsidRDefault="007B0850" w:rsidP="007B0850">
      <w:pPr>
        <w:spacing w:after="0" w:line="240" w:lineRule="auto"/>
        <w:jc w:val="center"/>
        <w:rPr>
          <w:rFonts w:ascii="Arial" w:eastAsia="Times New Roman" w:hAnsi="Arial" w:cs="Arial"/>
          <w:sz w:val="24"/>
          <w:szCs w:val="24"/>
        </w:rPr>
      </w:pPr>
    </w:p>
    <w:p w:rsidR="007B0850" w:rsidRPr="008D78A1" w:rsidRDefault="007B0850" w:rsidP="007B0850">
      <w:pPr>
        <w:spacing w:after="0" w:line="240" w:lineRule="auto"/>
        <w:rPr>
          <w:rFonts w:ascii="Arial" w:eastAsia="Times New Roman" w:hAnsi="Arial" w:cs="Arial"/>
          <w:b/>
          <w:bCs/>
          <w:color w:val="000000"/>
          <w:sz w:val="24"/>
          <w:szCs w:val="24"/>
          <w:u w:val="single"/>
        </w:rPr>
      </w:pPr>
    </w:p>
    <w:p w:rsidR="007B0850" w:rsidRPr="008D78A1" w:rsidRDefault="007B0850" w:rsidP="007B085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u w:val="single"/>
        </w:rPr>
        <w:t>Activity 2: Action</w:t>
      </w:r>
      <w:r w:rsidRPr="008D78A1">
        <w:rPr>
          <w:rFonts w:ascii="Arial" w:eastAsia="Times New Roman" w:hAnsi="Arial" w:cs="Arial"/>
          <w:b/>
          <w:bCs/>
          <w:color w:val="000000"/>
          <w:sz w:val="24"/>
          <w:szCs w:val="24"/>
        </w:rPr>
        <w:t xml:space="preserve"> </w:t>
      </w:r>
    </w:p>
    <w:p w:rsidR="007B0850" w:rsidRPr="008D78A1" w:rsidRDefault="007B0850" w:rsidP="007B0850">
      <w:pPr>
        <w:spacing w:after="0" w:line="240" w:lineRule="auto"/>
        <w:rPr>
          <w:rFonts w:ascii="Arial" w:eastAsia="Times New Roman" w:hAnsi="Arial" w:cs="Arial"/>
          <w:color w:val="000000"/>
          <w:sz w:val="24"/>
          <w:szCs w:val="24"/>
        </w:rPr>
      </w:pPr>
      <w:r w:rsidRPr="008D78A1">
        <w:rPr>
          <w:rFonts w:ascii="Arial" w:eastAsia="Times New Roman" w:hAnsi="Arial" w:cs="Arial"/>
          <w:color w:val="000000"/>
          <w:sz w:val="24"/>
          <w:szCs w:val="24"/>
        </w:rPr>
        <w:t>     </w:t>
      </w:r>
      <w:r w:rsidRPr="008D78A1">
        <w:rPr>
          <w:rFonts w:ascii="Arial" w:eastAsia="Times New Roman" w:hAnsi="Arial" w:cs="Arial"/>
          <w:color w:val="000000"/>
          <w:sz w:val="24"/>
          <w:szCs w:val="24"/>
        </w:rPr>
        <w:tab/>
      </w:r>
    </w:p>
    <w:p w:rsidR="007B0850" w:rsidRDefault="007B0850" w:rsidP="007B0850">
      <w:pPr>
        <w:spacing w:after="0" w:line="240" w:lineRule="auto"/>
        <w:rPr>
          <w:rFonts w:ascii="Arial" w:eastAsia="Times New Roman" w:hAnsi="Arial" w:cs="Arial"/>
          <w:color w:val="000000"/>
          <w:sz w:val="24"/>
          <w:szCs w:val="24"/>
        </w:rPr>
      </w:pPr>
      <w:r w:rsidRPr="008D78A1">
        <w:rPr>
          <w:rFonts w:ascii="Arial" w:eastAsia="Times New Roman" w:hAnsi="Arial" w:cs="Arial"/>
          <w:color w:val="000000"/>
          <w:sz w:val="24"/>
          <w:szCs w:val="24"/>
        </w:rPr>
        <w:t xml:space="preserve">Beginning next school year, every student will be required to sign a computer “Acceptable Use Policy” before logging on to technology at school. </w:t>
      </w:r>
    </w:p>
    <w:p w:rsidR="007B0850" w:rsidRPr="008D78A1" w:rsidRDefault="007B0850" w:rsidP="007B0850">
      <w:pPr>
        <w:spacing w:after="0" w:line="240" w:lineRule="auto"/>
        <w:rPr>
          <w:rFonts w:ascii="Arial" w:eastAsia="Times New Roman" w:hAnsi="Arial" w:cs="Arial"/>
          <w:color w:val="000000"/>
          <w:sz w:val="24"/>
          <w:szCs w:val="24"/>
        </w:rPr>
      </w:pPr>
    </w:p>
    <w:p w:rsidR="007B0850" w:rsidRPr="00C876A6" w:rsidRDefault="007B0850" w:rsidP="007B0850">
      <w:pPr>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Student Task: </w:t>
      </w:r>
      <w:r w:rsidRPr="00C876A6">
        <w:rPr>
          <w:rFonts w:ascii="Arial" w:eastAsia="Times New Roman" w:hAnsi="Arial" w:cs="Arial"/>
          <w:bCs/>
          <w:color w:val="000000"/>
          <w:sz w:val="24"/>
          <w:szCs w:val="24"/>
        </w:rPr>
        <w:t>As a class</w:t>
      </w:r>
      <w:r>
        <w:rPr>
          <w:rFonts w:ascii="Arial" w:eastAsia="Times New Roman" w:hAnsi="Arial" w:cs="Arial"/>
          <w:bCs/>
          <w:color w:val="000000"/>
          <w:sz w:val="24"/>
          <w:szCs w:val="24"/>
        </w:rPr>
        <w:t xml:space="preserve"> or in groups,</w:t>
      </w:r>
      <w:r w:rsidRPr="00C876A6">
        <w:rPr>
          <w:rFonts w:ascii="Arial" w:eastAsia="Times New Roman" w:hAnsi="Arial" w:cs="Arial"/>
          <w:bCs/>
          <w:color w:val="000000"/>
          <w:sz w:val="24"/>
          <w:szCs w:val="24"/>
        </w:rPr>
        <w:t xml:space="preserve"> create an Acceptable Use Policy (A.U.P.) that can be used by all students when using technology</w:t>
      </w:r>
      <w:r>
        <w:rPr>
          <w:rFonts w:ascii="Arial" w:eastAsia="Times New Roman" w:hAnsi="Arial" w:cs="Arial"/>
          <w:bCs/>
          <w:color w:val="000000"/>
          <w:sz w:val="24"/>
          <w:szCs w:val="24"/>
        </w:rPr>
        <w:t xml:space="preserve"> while at school</w:t>
      </w:r>
      <w:r w:rsidRPr="00C876A6">
        <w:rPr>
          <w:rFonts w:ascii="Arial" w:eastAsia="Times New Roman" w:hAnsi="Arial" w:cs="Arial"/>
          <w:bCs/>
          <w:color w:val="000000"/>
          <w:sz w:val="24"/>
          <w:szCs w:val="24"/>
        </w:rPr>
        <w:t>.</w:t>
      </w:r>
      <w:r w:rsidRPr="00C876A6">
        <w:rPr>
          <w:rFonts w:ascii="Arial" w:eastAsia="Times New Roman" w:hAnsi="Arial" w:cs="Arial"/>
          <w:color w:val="000000"/>
          <w:sz w:val="24"/>
          <w:szCs w:val="24"/>
        </w:rPr>
        <w:t xml:space="preserve"> </w:t>
      </w:r>
      <w:r w:rsidR="00F41FA9">
        <w:rPr>
          <w:rFonts w:ascii="Arial" w:eastAsia="Times New Roman" w:hAnsi="Arial" w:cs="Arial"/>
          <w:color w:val="000000"/>
          <w:sz w:val="24"/>
          <w:szCs w:val="24"/>
        </w:rPr>
        <w:br/>
      </w:r>
    </w:p>
    <w:p w:rsidR="007B0850" w:rsidRPr="008D78A1" w:rsidRDefault="007B0850" w:rsidP="007B0850">
      <w:pPr>
        <w:spacing w:after="0" w:line="240" w:lineRule="auto"/>
        <w:rPr>
          <w:rFonts w:ascii="Arial" w:eastAsia="Times New Roman" w:hAnsi="Arial" w:cs="Arial"/>
          <w:b/>
          <w:sz w:val="24"/>
          <w:szCs w:val="24"/>
          <w:u w:val="single"/>
        </w:rPr>
      </w:pPr>
    </w:p>
    <w:p w:rsidR="007B0850" w:rsidRPr="00C876A6" w:rsidRDefault="007B0850" w:rsidP="007B0850">
      <w:pPr>
        <w:spacing w:after="0" w:line="240" w:lineRule="auto"/>
        <w:rPr>
          <w:rFonts w:ascii="Arial" w:eastAsia="Times New Roman" w:hAnsi="Arial" w:cs="Arial"/>
          <w:b/>
          <w:sz w:val="24"/>
          <w:szCs w:val="24"/>
        </w:rPr>
      </w:pPr>
      <w:r>
        <w:rPr>
          <w:rFonts w:ascii="Arial" w:eastAsia="Times New Roman" w:hAnsi="Arial" w:cs="Arial"/>
          <w:b/>
          <w:sz w:val="24"/>
          <w:szCs w:val="24"/>
        </w:rPr>
        <w:t>What is an</w:t>
      </w:r>
      <w:r w:rsidRPr="00C876A6">
        <w:rPr>
          <w:rFonts w:ascii="Arial" w:eastAsia="Times New Roman" w:hAnsi="Arial" w:cs="Arial"/>
          <w:b/>
          <w:sz w:val="24"/>
          <w:szCs w:val="24"/>
        </w:rPr>
        <w:t xml:space="preserve"> Acceptable Use Policy</w:t>
      </w:r>
      <w:r>
        <w:rPr>
          <w:rFonts w:ascii="Arial" w:eastAsia="Times New Roman" w:hAnsi="Arial" w:cs="Arial"/>
          <w:b/>
          <w:sz w:val="24"/>
          <w:szCs w:val="24"/>
        </w:rPr>
        <w:t>?</w:t>
      </w:r>
    </w:p>
    <w:p w:rsidR="007B0850" w:rsidRPr="008D78A1" w:rsidRDefault="007B0850" w:rsidP="007B0850">
      <w:pPr>
        <w:spacing w:after="0" w:line="240" w:lineRule="auto"/>
        <w:rPr>
          <w:rFonts w:ascii="Arial" w:eastAsia="Times New Roman" w:hAnsi="Arial" w:cs="Arial"/>
          <w:b/>
          <w:sz w:val="24"/>
          <w:szCs w:val="24"/>
          <w:u w:val="single"/>
        </w:rPr>
      </w:pPr>
    </w:p>
    <w:p w:rsidR="007B0850" w:rsidRPr="008D78A1" w:rsidRDefault="007B0850" w:rsidP="007B0850">
      <w:pPr>
        <w:contextualSpacing/>
        <w:rPr>
          <w:rFonts w:ascii="Arial" w:eastAsia="Times New Roman" w:hAnsi="Arial" w:cs="Arial"/>
          <w:sz w:val="24"/>
          <w:szCs w:val="24"/>
        </w:rPr>
      </w:pPr>
      <w:r>
        <w:rPr>
          <w:rFonts w:ascii="Arial" w:eastAsia="Times New Roman" w:hAnsi="Arial" w:cs="Arial"/>
          <w:sz w:val="24"/>
          <w:szCs w:val="24"/>
        </w:rPr>
        <w:t>An Acceptable Use P</w:t>
      </w:r>
      <w:r w:rsidRPr="008D78A1">
        <w:rPr>
          <w:rFonts w:ascii="Arial" w:eastAsia="Times New Roman" w:hAnsi="Arial" w:cs="Arial"/>
          <w:sz w:val="24"/>
          <w:szCs w:val="24"/>
        </w:rPr>
        <w:t>olicy or AUP is what computer users agree to when they use a computer or go online.  “In response to the growing use of the Internet in classrooms, many schools have implemented Acceptable Use Policies (AUPs) to ensure that school computers are being used in a safe, relevant and appropriate manner.”</w:t>
      </w:r>
      <w:r>
        <w:rPr>
          <w:rFonts w:ascii="Arial" w:eastAsia="Times New Roman" w:hAnsi="Arial" w:cs="Arial"/>
          <w:sz w:val="24"/>
          <w:szCs w:val="24"/>
        </w:rPr>
        <w:t xml:space="preserve"> </w:t>
      </w:r>
      <w:r w:rsidRPr="008D78A1">
        <w:rPr>
          <w:rFonts w:ascii="Arial" w:eastAsia="Times New Roman" w:hAnsi="Arial" w:cs="Arial"/>
          <w:sz w:val="24"/>
          <w:szCs w:val="24"/>
        </w:rPr>
        <w:t xml:space="preserve">(Source:  </w:t>
      </w:r>
      <w:hyperlink r:id="rId8" w:history="1">
        <w:r w:rsidRPr="008D78A1">
          <w:rPr>
            <w:rFonts w:ascii="Arial" w:eastAsia="Times New Roman" w:hAnsi="Arial" w:cs="Arial"/>
            <w:color w:val="0000FF"/>
            <w:sz w:val="24"/>
            <w:szCs w:val="24"/>
            <w:u w:val="single"/>
          </w:rPr>
          <w:t>Media Awareness Network</w:t>
        </w:r>
      </w:hyperlink>
      <w:r w:rsidRPr="008D78A1">
        <w:rPr>
          <w:rFonts w:ascii="Arial" w:eastAsia="Times New Roman" w:hAnsi="Arial" w:cs="Arial"/>
          <w:sz w:val="24"/>
          <w:szCs w:val="24"/>
        </w:rPr>
        <w:t xml:space="preserve">) </w:t>
      </w:r>
    </w:p>
    <w:p w:rsidR="007B0850" w:rsidRDefault="007B0850" w:rsidP="007B0850">
      <w:pPr>
        <w:spacing w:after="0" w:line="240" w:lineRule="auto"/>
        <w:rPr>
          <w:rFonts w:ascii="Arial" w:eastAsia="Times New Roman" w:hAnsi="Arial" w:cs="Arial"/>
          <w:b/>
          <w:color w:val="000000"/>
          <w:sz w:val="24"/>
          <w:szCs w:val="24"/>
          <w:u w:val="single"/>
        </w:rPr>
      </w:pPr>
    </w:p>
    <w:p w:rsidR="00F41FA9" w:rsidRDefault="00F41FA9" w:rsidP="007B0850">
      <w:pPr>
        <w:spacing w:after="0" w:line="240" w:lineRule="auto"/>
        <w:rPr>
          <w:rFonts w:ascii="Arial" w:eastAsia="Times New Roman" w:hAnsi="Arial" w:cs="Arial"/>
          <w:b/>
          <w:color w:val="000000"/>
          <w:sz w:val="24"/>
          <w:szCs w:val="24"/>
          <w:u w:val="single"/>
        </w:rPr>
      </w:pPr>
    </w:p>
    <w:p w:rsidR="007B0850" w:rsidRDefault="00F41FA9" w:rsidP="007B0850">
      <w:pPr>
        <w:spacing w:after="0" w:line="240" w:lineRule="auto"/>
        <w:rPr>
          <w:rFonts w:ascii="Arial" w:eastAsia="Times New Roman" w:hAnsi="Arial" w:cs="Arial"/>
          <w:b/>
          <w:sz w:val="24"/>
          <w:szCs w:val="24"/>
        </w:rPr>
      </w:pPr>
      <w:r w:rsidRPr="00F41FA9">
        <w:rPr>
          <w:rFonts w:ascii="Arial" w:eastAsia="Times New Roman" w:hAnsi="Arial" w:cs="Arial"/>
          <w:b/>
          <w:sz w:val="24"/>
          <w:szCs w:val="24"/>
        </w:rPr>
        <w:t>AUP Discussion</w:t>
      </w:r>
    </w:p>
    <w:p w:rsidR="00F41FA9" w:rsidRPr="00F41FA9" w:rsidRDefault="00F41FA9" w:rsidP="007B0850">
      <w:pPr>
        <w:spacing w:after="0" w:line="240" w:lineRule="auto"/>
        <w:rPr>
          <w:rFonts w:ascii="Arial" w:eastAsia="Times New Roman" w:hAnsi="Arial" w:cs="Arial"/>
          <w:b/>
          <w:sz w:val="24"/>
          <w:szCs w:val="24"/>
        </w:rPr>
      </w:pPr>
    </w:p>
    <w:p w:rsidR="007B0850" w:rsidRPr="008D78A1" w:rsidRDefault="007B0850" w:rsidP="007B0850">
      <w:pPr>
        <w:spacing w:after="0" w:line="240" w:lineRule="auto"/>
        <w:rPr>
          <w:rFonts w:ascii="Arial" w:eastAsia="Times New Roman" w:hAnsi="Arial" w:cs="Arial"/>
          <w:sz w:val="24"/>
          <w:szCs w:val="24"/>
        </w:rPr>
      </w:pPr>
      <w:r>
        <w:rPr>
          <w:rFonts w:ascii="Arial" w:eastAsia="Times New Roman" w:hAnsi="Arial" w:cs="Arial"/>
          <w:sz w:val="24"/>
          <w:szCs w:val="24"/>
        </w:rPr>
        <w:t>Review the following examples of Acceptable Use Policies.  Discuss what they “look like” in terms of length, wording, etc.  What is their purpose?  Do people read them?  Are they helpful to the user?</w:t>
      </w:r>
    </w:p>
    <w:p w:rsidR="007B0850" w:rsidRPr="008D78A1" w:rsidRDefault="007B0850" w:rsidP="007B0850">
      <w:pPr>
        <w:ind w:left="720"/>
        <w:contextualSpacing/>
        <w:rPr>
          <w:rFonts w:ascii="Arial" w:eastAsia="Times New Roman" w:hAnsi="Arial" w:cs="Arial"/>
          <w:b/>
          <w:bCs/>
          <w:u w:val="single"/>
        </w:rPr>
      </w:pPr>
    </w:p>
    <w:p w:rsidR="007B0850" w:rsidRPr="00C876A6" w:rsidRDefault="007B0850" w:rsidP="007B0850">
      <w:pPr>
        <w:contextualSpacing/>
        <w:rPr>
          <w:rFonts w:ascii="Arial" w:hAnsi="Arial" w:cs="Arial"/>
          <w:sz w:val="24"/>
          <w:szCs w:val="24"/>
        </w:rPr>
      </w:pPr>
      <w:r w:rsidRPr="00C876A6">
        <w:rPr>
          <w:rFonts w:ascii="Arial" w:eastAsia="Times New Roman" w:hAnsi="Arial" w:cs="Arial"/>
          <w:b/>
          <w:bCs/>
          <w:sz w:val="24"/>
          <w:szCs w:val="24"/>
        </w:rPr>
        <w:t>Example User Agreements</w:t>
      </w:r>
      <w:r>
        <w:rPr>
          <w:rFonts w:ascii="Arial" w:eastAsia="Times New Roman" w:hAnsi="Arial" w:cs="Arial"/>
          <w:b/>
          <w:bCs/>
          <w:sz w:val="24"/>
          <w:szCs w:val="24"/>
        </w:rPr>
        <w:t xml:space="preserve"> </w:t>
      </w:r>
      <w:r w:rsidRPr="00C876A6">
        <w:rPr>
          <w:rFonts w:ascii="Arial" w:eastAsia="Times New Roman" w:hAnsi="Arial" w:cs="Arial"/>
          <w:bCs/>
          <w:sz w:val="24"/>
          <w:szCs w:val="24"/>
        </w:rPr>
        <w:t>(Ctrl + Click to open)</w:t>
      </w:r>
    </w:p>
    <w:p w:rsidR="007B0850" w:rsidRPr="008D78A1" w:rsidRDefault="007B0850" w:rsidP="007B0850">
      <w:pPr>
        <w:contextualSpacing/>
        <w:rPr>
          <w:rFonts w:ascii="Arial" w:eastAsia="Times New Roman" w:hAnsi="Arial" w:cs="Arial"/>
          <w:sz w:val="24"/>
          <w:szCs w:val="24"/>
        </w:rPr>
      </w:pPr>
      <w:r w:rsidRPr="008D78A1">
        <w:rPr>
          <w:rFonts w:ascii="Arial" w:eastAsia="Times New Roman" w:hAnsi="Arial" w:cs="Arial"/>
          <w:sz w:val="24"/>
          <w:szCs w:val="24"/>
        </w:rPr>
        <w:t xml:space="preserve">The </w:t>
      </w:r>
      <w:hyperlink r:id="rId9" w:history="1">
        <w:r w:rsidRPr="008D78A1">
          <w:rPr>
            <w:rFonts w:ascii="Arial" w:eastAsia="Times New Roman" w:hAnsi="Arial" w:cs="Arial"/>
            <w:color w:val="0000FF"/>
            <w:sz w:val="24"/>
            <w:szCs w:val="24"/>
            <w:u w:val="single"/>
          </w:rPr>
          <w:t>iTunes Acceptable Use Policy</w:t>
        </w:r>
      </w:hyperlink>
      <w:r>
        <w:rPr>
          <w:rFonts w:ascii="Arial" w:eastAsia="Times New Roman" w:hAnsi="Arial" w:cs="Arial"/>
          <w:sz w:val="24"/>
          <w:szCs w:val="24"/>
        </w:rPr>
        <w:t xml:space="preserve"> </w:t>
      </w:r>
    </w:p>
    <w:p w:rsidR="007B0850" w:rsidRPr="008D78A1" w:rsidRDefault="00827C65" w:rsidP="007B0850">
      <w:pPr>
        <w:contextualSpacing/>
        <w:rPr>
          <w:rFonts w:ascii="Arial" w:eastAsia="Times New Roman" w:hAnsi="Arial" w:cs="Arial"/>
          <w:sz w:val="24"/>
          <w:szCs w:val="24"/>
        </w:rPr>
      </w:pPr>
      <w:hyperlink r:id="rId10" w:history="1">
        <w:r w:rsidR="007B0850" w:rsidRPr="008D78A1">
          <w:rPr>
            <w:rFonts w:ascii="Arial" w:eastAsia="Times New Roman" w:hAnsi="Arial" w:cs="Arial"/>
            <w:color w:val="0000FF"/>
            <w:sz w:val="24"/>
            <w:szCs w:val="24"/>
            <w:u w:val="single"/>
          </w:rPr>
          <w:t xml:space="preserve">Xbox Community Network </w:t>
        </w:r>
      </w:hyperlink>
      <w:r w:rsidR="007B0850" w:rsidRPr="008D78A1">
        <w:rPr>
          <w:rFonts w:ascii="Arial" w:eastAsia="Times New Roman" w:hAnsi="Arial" w:cs="Arial"/>
          <w:sz w:val="24"/>
          <w:szCs w:val="24"/>
        </w:rPr>
        <w:t xml:space="preserve">Acceptable Use Policy </w:t>
      </w:r>
    </w:p>
    <w:p w:rsidR="007B0850" w:rsidRDefault="007B0850" w:rsidP="007B0850">
      <w:pPr>
        <w:contextualSpacing/>
        <w:rPr>
          <w:rFonts w:ascii="Arial" w:eastAsia="Times New Roman" w:hAnsi="Arial" w:cs="Arial"/>
          <w:sz w:val="24"/>
          <w:szCs w:val="24"/>
        </w:rPr>
      </w:pPr>
    </w:p>
    <w:p w:rsidR="007B0850" w:rsidRPr="008D78A1" w:rsidRDefault="007B0850" w:rsidP="007B0850">
      <w:pPr>
        <w:contextualSpacing/>
        <w:rPr>
          <w:rFonts w:ascii="Arial" w:eastAsia="Times New Roman" w:hAnsi="Arial" w:cs="Arial"/>
          <w:sz w:val="24"/>
          <w:szCs w:val="24"/>
        </w:rPr>
      </w:pPr>
      <w:r>
        <w:rPr>
          <w:rFonts w:ascii="Arial" w:eastAsia="Times New Roman" w:hAnsi="Arial" w:cs="Arial"/>
          <w:sz w:val="24"/>
          <w:szCs w:val="24"/>
        </w:rPr>
        <w:t xml:space="preserve">Or </w:t>
      </w:r>
      <w:r w:rsidRPr="008D78A1">
        <w:rPr>
          <w:rFonts w:ascii="Arial" w:eastAsia="Times New Roman" w:hAnsi="Arial" w:cs="Arial"/>
          <w:sz w:val="24"/>
          <w:szCs w:val="24"/>
        </w:rPr>
        <w:t xml:space="preserve">Visit </w:t>
      </w:r>
      <w:hyperlink r:id="rId11" w:history="1">
        <w:r w:rsidRPr="008D78A1">
          <w:rPr>
            <w:rFonts w:ascii="Arial" w:eastAsia="Times New Roman" w:hAnsi="Arial" w:cs="Arial"/>
            <w:color w:val="0000FF"/>
            <w:sz w:val="24"/>
            <w:szCs w:val="24"/>
            <w:u w:val="single"/>
          </w:rPr>
          <w:t>Wikipedia</w:t>
        </w:r>
      </w:hyperlink>
      <w:r w:rsidRPr="008D78A1">
        <w:rPr>
          <w:rFonts w:ascii="Arial" w:eastAsia="Times New Roman" w:hAnsi="Arial" w:cs="Arial"/>
          <w:sz w:val="24"/>
          <w:szCs w:val="24"/>
        </w:rPr>
        <w:t xml:space="preserve"> page on Acceptable Use </w:t>
      </w:r>
      <w:r>
        <w:rPr>
          <w:rFonts w:ascii="Arial" w:eastAsia="Times New Roman" w:hAnsi="Arial" w:cs="Arial"/>
          <w:sz w:val="24"/>
          <w:szCs w:val="24"/>
        </w:rPr>
        <w:t>Policies</w:t>
      </w:r>
    </w:p>
    <w:p w:rsidR="007B0850" w:rsidRPr="008D78A1" w:rsidRDefault="007B0850" w:rsidP="007B0850">
      <w:pPr>
        <w:ind w:left="1440"/>
        <w:contextualSpacing/>
        <w:rPr>
          <w:rFonts w:ascii="Arial" w:eastAsia="Times New Roman" w:hAnsi="Arial" w:cs="Arial"/>
          <w:sz w:val="24"/>
          <w:szCs w:val="24"/>
        </w:rPr>
      </w:pPr>
    </w:p>
    <w:p w:rsidR="007B0850" w:rsidRPr="008D78A1" w:rsidRDefault="007B0850" w:rsidP="007B0850">
      <w:pPr>
        <w:spacing w:after="0" w:line="240" w:lineRule="auto"/>
        <w:ind w:left="360"/>
        <w:rPr>
          <w:rFonts w:ascii="Arial" w:eastAsia="Times New Roman" w:hAnsi="Arial" w:cs="Arial"/>
          <w:sz w:val="24"/>
          <w:szCs w:val="24"/>
        </w:rPr>
      </w:pPr>
    </w:p>
    <w:p w:rsidR="007B0850" w:rsidRDefault="007B0850" w:rsidP="007B0850">
      <w:pPr>
        <w:spacing w:after="0" w:line="240" w:lineRule="auto"/>
        <w:rPr>
          <w:rFonts w:ascii="Arial" w:eastAsia="Times New Roman" w:hAnsi="Arial" w:cs="Arial"/>
          <w:b/>
          <w:color w:val="000000"/>
          <w:sz w:val="24"/>
          <w:szCs w:val="24"/>
        </w:rPr>
      </w:pPr>
    </w:p>
    <w:p w:rsidR="007B0850" w:rsidRDefault="007B0850" w:rsidP="007B0850">
      <w:pPr>
        <w:spacing w:after="0" w:line="240" w:lineRule="auto"/>
        <w:rPr>
          <w:rFonts w:ascii="Arial" w:eastAsia="Times New Roman" w:hAnsi="Arial" w:cs="Arial"/>
          <w:b/>
          <w:color w:val="000000"/>
          <w:sz w:val="24"/>
          <w:szCs w:val="24"/>
        </w:rPr>
      </w:pPr>
    </w:p>
    <w:p w:rsidR="00F41FA9" w:rsidRDefault="00F41FA9" w:rsidP="007B0850">
      <w:pPr>
        <w:spacing w:after="0" w:line="240" w:lineRule="auto"/>
        <w:rPr>
          <w:rFonts w:ascii="Arial" w:eastAsia="Times New Roman" w:hAnsi="Arial" w:cs="Arial"/>
          <w:b/>
          <w:color w:val="000000"/>
          <w:sz w:val="24"/>
          <w:szCs w:val="24"/>
        </w:rPr>
      </w:pPr>
    </w:p>
    <w:p w:rsidR="00F41FA9" w:rsidRDefault="00F41FA9" w:rsidP="007B0850">
      <w:pPr>
        <w:spacing w:after="0" w:line="240" w:lineRule="auto"/>
        <w:rPr>
          <w:rFonts w:ascii="Arial" w:eastAsia="Times New Roman" w:hAnsi="Arial" w:cs="Arial"/>
          <w:b/>
          <w:color w:val="000000"/>
          <w:sz w:val="24"/>
          <w:szCs w:val="24"/>
        </w:rPr>
      </w:pPr>
    </w:p>
    <w:p w:rsidR="00F41FA9" w:rsidRDefault="00F41FA9" w:rsidP="007B0850">
      <w:pPr>
        <w:spacing w:after="0" w:line="240" w:lineRule="auto"/>
        <w:rPr>
          <w:rFonts w:ascii="Arial" w:eastAsia="Times New Roman" w:hAnsi="Arial" w:cs="Arial"/>
          <w:b/>
          <w:color w:val="000000"/>
          <w:sz w:val="24"/>
          <w:szCs w:val="24"/>
        </w:rPr>
      </w:pPr>
    </w:p>
    <w:p w:rsidR="007B0850" w:rsidRDefault="007B0850" w:rsidP="007B0850">
      <w:pPr>
        <w:spacing w:after="0" w:line="240" w:lineRule="auto"/>
        <w:rPr>
          <w:rFonts w:ascii="Arial" w:eastAsia="Times New Roman" w:hAnsi="Arial" w:cs="Arial"/>
          <w:b/>
          <w:color w:val="000000"/>
          <w:sz w:val="24"/>
          <w:szCs w:val="24"/>
        </w:rPr>
      </w:pPr>
    </w:p>
    <w:p w:rsidR="007B0850" w:rsidRDefault="007B0850" w:rsidP="007B0850">
      <w:pPr>
        <w:spacing w:after="0" w:line="240" w:lineRule="auto"/>
        <w:rPr>
          <w:rFonts w:ascii="Arial" w:eastAsia="Times New Roman" w:hAnsi="Arial" w:cs="Arial"/>
          <w:b/>
          <w:color w:val="000000"/>
          <w:sz w:val="24"/>
          <w:szCs w:val="24"/>
        </w:rPr>
      </w:pPr>
      <w:r w:rsidRPr="0016537D">
        <w:rPr>
          <w:rFonts w:ascii="Arial" w:eastAsia="Times New Roman" w:hAnsi="Arial" w:cs="Arial"/>
          <w:b/>
          <w:color w:val="000000"/>
          <w:sz w:val="24"/>
          <w:szCs w:val="24"/>
        </w:rPr>
        <w:lastRenderedPageBreak/>
        <w:t>Tools:</w:t>
      </w:r>
    </w:p>
    <w:p w:rsidR="007B0850" w:rsidRPr="00990838" w:rsidRDefault="007B0850" w:rsidP="007B0850">
      <w:pPr>
        <w:spacing w:after="0" w:line="240" w:lineRule="auto"/>
        <w:rPr>
          <w:rFonts w:ascii="Arial" w:eastAsia="Times New Roman" w:hAnsi="Arial" w:cs="Arial"/>
          <w:b/>
          <w:color w:val="000000"/>
          <w:sz w:val="24"/>
          <w:szCs w:val="24"/>
        </w:rPr>
      </w:pPr>
      <w:r w:rsidRPr="008D78A1">
        <w:rPr>
          <w:rFonts w:ascii="Arial" w:eastAsia="Times New Roman" w:hAnsi="Arial" w:cs="Arial"/>
          <w:sz w:val="24"/>
          <w:szCs w:val="24"/>
        </w:rPr>
        <w:br/>
      </w:r>
      <w:r w:rsidRPr="008D78A1">
        <w:rPr>
          <w:rFonts w:ascii="Arial" w:eastAsia="Times New Roman" w:hAnsi="Arial" w:cs="Arial"/>
          <w:color w:val="000000"/>
          <w:sz w:val="24"/>
          <w:szCs w:val="24"/>
        </w:rPr>
        <w:t>·         Paper</w:t>
      </w:r>
      <w:r w:rsidRPr="008D78A1">
        <w:rPr>
          <w:rFonts w:ascii="Arial" w:eastAsia="Times New Roman" w:hAnsi="Arial" w:cs="Arial"/>
          <w:sz w:val="24"/>
          <w:szCs w:val="24"/>
        </w:rPr>
        <w:br/>
      </w:r>
      <w:r w:rsidRPr="008D78A1">
        <w:rPr>
          <w:rFonts w:ascii="Arial" w:eastAsia="Times New Roman" w:hAnsi="Arial" w:cs="Arial"/>
          <w:color w:val="000000"/>
          <w:sz w:val="24"/>
          <w:szCs w:val="24"/>
        </w:rPr>
        <w:t>·         Pens, Crayons, Markers, etc</w:t>
      </w:r>
      <w:proofErr w:type="gramStart"/>
      <w:r w:rsidRPr="008D78A1">
        <w:rPr>
          <w:rFonts w:ascii="Arial" w:eastAsia="Times New Roman" w:hAnsi="Arial" w:cs="Arial"/>
          <w:color w:val="000000"/>
          <w:sz w:val="24"/>
          <w:szCs w:val="24"/>
        </w:rPr>
        <w:t>.</w:t>
      </w:r>
      <w:proofErr w:type="gramEnd"/>
      <w:r w:rsidRPr="008D78A1">
        <w:rPr>
          <w:rFonts w:ascii="Arial" w:eastAsia="Times New Roman" w:hAnsi="Arial" w:cs="Arial"/>
          <w:sz w:val="24"/>
          <w:szCs w:val="24"/>
        </w:rPr>
        <w:br/>
      </w:r>
      <w:r w:rsidRPr="008D78A1">
        <w:rPr>
          <w:rFonts w:ascii="Arial" w:eastAsia="Times New Roman" w:hAnsi="Arial" w:cs="Arial"/>
          <w:color w:val="000000"/>
          <w:sz w:val="24"/>
          <w:szCs w:val="24"/>
        </w:rPr>
        <w:t xml:space="preserve">·         Computer: </w:t>
      </w:r>
      <w:proofErr w:type="spellStart"/>
      <w:r w:rsidRPr="008D78A1">
        <w:rPr>
          <w:rFonts w:ascii="Arial" w:eastAsia="Times New Roman" w:hAnsi="Arial" w:cs="Arial"/>
          <w:color w:val="000000"/>
          <w:sz w:val="24"/>
          <w:szCs w:val="24"/>
        </w:rPr>
        <w:t>Glogster</w:t>
      </w:r>
      <w:proofErr w:type="spellEnd"/>
      <w:r w:rsidRPr="008D78A1">
        <w:rPr>
          <w:rFonts w:ascii="Arial" w:eastAsia="Times New Roman" w:hAnsi="Arial" w:cs="Arial"/>
          <w:color w:val="000000"/>
          <w:sz w:val="24"/>
          <w:szCs w:val="24"/>
        </w:rPr>
        <w:t xml:space="preserve">, </w:t>
      </w:r>
      <w:proofErr w:type="spellStart"/>
      <w:r w:rsidRPr="008D78A1">
        <w:rPr>
          <w:rFonts w:ascii="Arial" w:eastAsia="Times New Roman" w:hAnsi="Arial" w:cs="Arial"/>
          <w:color w:val="000000"/>
          <w:sz w:val="24"/>
          <w:szCs w:val="24"/>
        </w:rPr>
        <w:t>Jux</w:t>
      </w:r>
      <w:proofErr w:type="spellEnd"/>
      <w:r w:rsidRPr="008D78A1">
        <w:rPr>
          <w:rFonts w:ascii="Arial" w:eastAsia="Times New Roman" w:hAnsi="Arial" w:cs="Arial"/>
          <w:color w:val="000000"/>
          <w:sz w:val="24"/>
          <w:szCs w:val="24"/>
        </w:rPr>
        <w:t xml:space="preserve">, </w:t>
      </w:r>
      <w:proofErr w:type="spellStart"/>
      <w:r w:rsidRPr="008D78A1">
        <w:rPr>
          <w:rFonts w:ascii="Arial" w:eastAsia="Times New Roman" w:hAnsi="Arial" w:cs="Arial"/>
          <w:color w:val="000000"/>
          <w:sz w:val="24"/>
          <w:szCs w:val="24"/>
        </w:rPr>
        <w:t>Weebly</w:t>
      </w:r>
      <w:proofErr w:type="spellEnd"/>
      <w:r w:rsidRPr="008D78A1">
        <w:rPr>
          <w:rFonts w:ascii="Arial" w:eastAsia="Times New Roman" w:hAnsi="Arial" w:cs="Arial"/>
          <w:color w:val="000000"/>
          <w:sz w:val="24"/>
          <w:szCs w:val="24"/>
        </w:rPr>
        <w:t>, Smart Notebook, PowerPoint, etc.</w:t>
      </w:r>
    </w:p>
    <w:p w:rsidR="007B0850" w:rsidRPr="0016537D" w:rsidRDefault="007B0850" w:rsidP="007B0850">
      <w:pPr>
        <w:spacing w:after="0" w:line="240" w:lineRule="auto"/>
        <w:rPr>
          <w:rFonts w:ascii="Arial" w:eastAsia="Times New Roman" w:hAnsi="Arial" w:cs="Arial"/>
          <w:b/>
          <w:sz w:val="24"/>
          <w:szCs w:val="24"/>
        </w:rPr>
      </w:pPr>
    </w:p>
    <w:p w:rsidR="007B0850" w:rsidRDefault="007B0850" w:rsidP="007B0850">
      <w:pPr>
        <w:spacing w:after="0" w:line="240" w:lineRule="auto"/>
        <w:rPr>
          <w:rFonts w:ascii="Arial" w:eastAsia="Times New Roman" w:hAnsi="Arial" w:cs="Arial"/>
          <w:sz w:val="24"/>
          <w:szCs w:val="24"/>
        </w:rPr>
      </w:pPr>
      <w:r w:rsidRPr="0016537D">
        <w:rPr>
          <w:rFonts w:ascii="Arial" w:eastAsia="Times New Roman" w:hAnsi="Arial" w:cs="Arial"/>
          <w:b/>
          <w:color w:val="000000"/>
          <w:sz w:val="24"/>
          <w:szCs w:val="24"/>
        </w:rPr>
        <w:t xml:space="preserve">Method: </w:t>
      </w:r>
      <w:r>
        <w:rPr>
          <w:rFonts w:ascii="Arial" w:eastAsia="Times New Roman" w:hAnsi="Arial" w:cs="Arial"/>
          <w:color w:val="000000"/>
          <w:sz w:val="24"/>
          <w:szCs w:val="24"/>
        </w:rPr>
        <w:t> </w:t>
      </w:r>
      <w:r w:rsidRPr="008D78A1">
        <w:rPr>
          <w:rFonts w:ascii="Arial" w:eastAsia="Times New Roman" w:hAnsi="Arial" w:cs="Arial"/>
          <w:color w:val="000000"/>
          <w:sz w:val="24"/>
          <w:szCs w:val="24"/>
        </w:rPr>
        <w:t xml:space="preserve">Students </w:t>
      </w:r>
      <w:r>
        <w:rPr>
          <w:rFonts w:ascii="Arial" w:eastAsia="Times New Roman" w:hAnsi="Arial" w:cs="Arial"/>
          <w:color w:val="000000"/>
          <w:sz w:val="24"/>
          <w:szCs w:val="24"/>
        </w:rPr>
        <w:t>may</w:t>
      </w:r>
    </w:p>
    <w:p w:rsidR="007B0850" w:rsidRDefault="007B0850" w:rsidP="007B0850">
      <w:pPr>
        <w:spacing w:after="0" w:line="240" w:lineRule="auto"/>
        <w:rPr>
          <w:rFonts w:ascii="Arial" w:eastAsia="Times New Roman" w:hAnsi="Arial" w:cs="Arial"/>
          <w:color w:val="000000"/>
          <w:sz w:val="24"/>
          <w:szCs w:val="24"/>
        </w:rPr>
      </w:pPr>
      <w:r w:rsidRPr="008D78A1">
        <w:rPr>
          <w:rFonts w:ascii="Arial" w:eastAsia="Times New Roman" w:hAnsi="Arial" w:cs="Arial"/>
          <w:sz w:val="24"/>
          <w:szCs w:val="24"/>
        </w:rPr>
        <w:br/>
      </w:r>
      <w:r w:rsidRPr="008D78A1">
        <w:rPr>
          <w:rFonts w:ascii="Arial" w:eastAsia="Times New Roman" w:hAnsi="Arial" w:cs="Arial"/>
          <w:color w:val="000000"/>
          <w:sz w:val="24"/>
          <w:szCs w:val="24"/>
        </w:rPr>
        <w:t>·         Create a poster</w:t>
      </w:r>
      <w:r w:rsidRPr="008D78A1">
        <w:rPr>
          <w:rFonts w:ascii="Arial" w:eastAsia="Times New Roman" w:hAnsi="Arial" w:cs="Arial"/>
          <w:sz w:val="24"/>
          <w:szCs w:val="24"/>
        </w:rPr>
        <w:br/>
      </w:r>
      <w:r w:rsidRPr="008D78A1">
        <w:rPr>
          <w:rFonts w:ascii="Arial" w:eastAsia="Times New Roman" w:hAnsi="Arial" w:cs="Arial"/>
          <w:color w:val="000000"/>
          <w:sz w:val="24"/>
          <w:szCs w:val="24"/>
        </w:rPr>
        <w:t>·         Create a website</w:t>
      </w:r>
      <w:r w:rsidRPr="008D78A1">
        <w:rPr>
          <w:rFonts w:ascii="Arial" w:eastAsia="Times New Roman" w:hAnsi="Arial" w:cs="Arial"/>
          <w:sz w:val="24"/>
          <w:szCs w:val="24"/>
        </w:rPr>
        <w:br/>
      </w:r>
      <w:r w:rsidRPr="008D78A1">
        <w:rPr>
          <w:rFonts w:ascii="Arial" w:eastAsia="Times New Roman" w:hAnsi="Arial" w:cs="Arial"/>
          <w:color w:val="000000"/>
          <w:sz w:val="24"/>
          <w:szCs w:val="24"/>
        </w:rPr>
        <w:t xml:space="preserve">·         Create a one to three slide presentation using a computer application </w:t>
      </w:r>
      <w:r w:rsidRPr="008D78A1">
        <w:rPr>
          <w:rFonts w:ascii="Arial" w:eastAsia="Times New Roman" w:hAnsi="Arial" w:cs="Arial"/>
          <w:sz w:val="24"/>
          <w:szCs w:val="24"/>
        </w:rPr>
        <w:br/>
      </w:r>
      <w:r w:rsidRPr="008D78A1">
        <w:rPr>
          <w:rFonts w:ascii="Arial" w:eastAsia="Times New Roman" w:hAnsi="Arial" w:cs="Arial"/>
          <w:color w:val="000000"/>
          <w:sz w:val="24"/>
          <w:szCs w:val="24"/>
        </w:rPr>
        <w:t>·         Produce a Video</w:t>
      </w:r>
      <w:r w:rsidRPr="008D78A1">
        <w:rPr>
          <w:rFonts w:ascii="Arial" w:eastAsia="Times New Roman" w:hAnsi="Arial" w:cs="Arial"/>
          <w:sz w:val="24"/>
          <w:szCs w:val="24"/>
        </w:rPr>
        <w:br/>
      </w:r>
    </w:p>
    <w:p w:rsidR="007B0850" w:rsidRPr="00990838" w:rsidRDefault="007B0850" w:rsidP="007B0850">
      <w:pPr>
        <w:spacing w:after="0" w:line="240" w:lineRule="auto"/>
        <w:rPr>
          <w:rFonts w:ascii="Arial" w:eastAsia="Times New Roman" w:hAnsi="Arial" w:cs="Arial"/>
          <w:color w:val="000000"/>
          <w:sz w:val="24"/>
          <w:szCs w:val="24"/>
        </w:rPr>
      </w:pPr>
      <w:r w:rsidRPr="00990838">
        <w:rPr>
          <w:rFonts w:ascii="Arial" w:eastAsia="Times New Roman" w:hAnsi="Arial" w:cs="Arial"/>
          <w:b/>
          <w:color w:val="000000"/>
          <w:sz w:val="24"/>
          <w:szCs w:val="24"/>
        </w:rPr>
        <w:t>Sample Language in the AUP:</w:t>
      </w:r>
      <w:r w:rsidRPr="008D78A1">
        <w:rPr>
          <w:rFonts w:ascii="Arial" w:eastAsia="Times New Roman" w:hAnsi="Arial" w:cs="Arial"/>
          <w:sz w:val="24"/>
          <w:szCs w:val="24"/>
        </w:rPr>
        <w:t xml:space="preserve"> </w:t>
      </w:r>
      <w:r>
        <w:rPr>
          <w:rFonts w:ascii="Arial" w:eastAsia="Times New Roman" w:hAnsi="Arial" w:cs="Arial"/>
          <w:sz w:val="24"/>
          <w:szCs w:val="24"/>
        </w:rPr>
        <w:t>(Please stress that this should be written in student-friendly language that will serve as a useful reminder for students)</w:t>
      </w:r>
    </w:p>
    <w:p w:rsidR="007B0850" w:rsidRPr="008D78A1" w:rsidRDefault="007B0850" w:rsidP="007B0850">
      <w:pPr>
        <w:spacing w:after="0" w:line="240" w:lineRule="auto"/>
        <w:ind w:left="360"/>
        <w:rPr>
          <w:rFonts w:ascii="Arial" w:eastAsia="Times New Roman" w:hAnsi="Arial" w:cs="Arial"/>
          <w:sz w:val="24"/>
          <w:szCs w:val="24"/>
        </w:rPr>
      </w:pPr>
    </w:p>
    <w:p w:rsidR="007B0850" w:rsidRDefault="007B0850" w:rsidP="007B0850">
      <w:pPr>
        <w:spacing w:after="0" w:line="240" w:lineRule="auto"/>
        <w:ind w:firstLine="360"/>
        <w:rPr>
          <w:rFonts w:ascii="Arial" w:eastAsia="Times New Roman" w:hAnsi="Arial" w:cs="Arial"/>
          <w:sz w:val="24"/>
          <w:szCs w:val="24"/>
        </w:rPr>
      </w:pPr>
      <w:r w:rsidRPr="008D78A1">
        <w:rPr>
          <w:rFonts w:ascii="Arial" w:eastAsia="Times New Roman" w:hAnsi="Arial" w:cs="Arial"/>
          <w:sz w:val="24"/>
          <w:szCs w:val="24"/>
        </w:rPr>
        <w:t>When I log onto a computer or device,</w:t>
      </w:r>
    </w:p>
    <w:p w:rsidR="007B0850" w:rsidRPr="008D78A1" w:rsidRDefault="007B0850" w:rsidP="007B0850">
      <w:pPr>
        <w:spacing w:after="0" w:line="240" w:lineRule="auto"/>
        <w:ind w:firstLine="360"/>
        <w:rPr>
          <w:rFonts w:ascii="Arial" w:eastAsia="Times New Roman" w:hAnsi="Arial" w:cs="Arial"/>
          <w:sz w:val="24"/>
          <w:szCs w:val="24"/>
        </w:rPr>
      </w:pPr>
    </w:p>
    <w:p w:rsidR="007B0850" w:rsidRPr="008D78A1" w:rsidRDefault="007B0850" w:rsidP="007B0850">
      <w:pPr>
        <w:numPr>
          <w:ilvl w:val="1"/>
          <w:numId w:val="6"/>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 . . </w:t>
      </w:r>
    </w:p>
    <w:p w:rsidR="007B0850" w:rsidRPr="008D78A1" w:rsidRDefault="007B0850" w:rsidP="007B0850">
      <w:pPr>
        <w:numPr>
          <w:ilvl w:val="1"/>
          <w:numId w:val="6"/>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 . . </w:t>
      </w:r>
    </w:p>
    <w:p w:rsidR="007B0850" w:rsidRPr="008D78A1" w:rsidRDefault="007B0850" w:rsidP="007B0850">
      <w:pPr>
        <w:numPr>
          <w:ilvl w:val="1"/>
          <w:numId w:val="6"/>
        </w:numPr>
        <w:spacing w:after="0" w:line="240" w:lineRule="auto"/>
        <w:rPr>
          <w:rFonts w:ascii="Arial" w:eastAsia="Times New Roman" w:hAnsi="Arial" w:cs="Arial"/>
          <w:sz w:val="24"/>
          <w:szCs w:val="24"/>
        </w:rPr>
      </w:pPr>
      <w:r w:rsidRPr="008D78A1">
        <w:rPr>
          <w:rFonts w:ascii="Arial" w:eastAsia="Times New Roman" w:hAnsi="Arial" w:cs="Arial"/>
          <w:sz w:val="24"/>
          <w:szCs w:val="24"/>
        </w:rPr>
        <w:t>I will . . .</w:t>
      </w:r>
    </w:p>
    <w:p w:rsidR="007B0850" w:rsidRPr="008D78A1" w:rsidRDefault="007B0850" w:rsidP="007B0850">
      <w:pPr>
        <w:numPr>
          <w:ilvl w:val="1"/>
          <w:numId w:val="6"/>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not . . . </w:t>
      </w:r>
    </w:p>
    <w:p w:rsidR="007B0850" w:rsidRDefault="007B0850" w:rsidP="007B0850">
      <w:pPr>
        <w:rPr>
          <w:rFonts w:ascii="Arial" w:hAnsi="Arial" w:cs="Arial"/>
        </w:rPr>
      </w:pPr>
    </w:p>
    <w:p w:rsidR="007B0850" w:rsidRPr="00990838" w:rsidRDefault="007B0850" w:rsidP="007B0850">
      <w:pPr>
        <w:rPr>
          <w:rFonts w:ascii="Arial" w:hAnsi="Arial" w:cs="Arial"/>
          <w:b/>
          <w:sz w:val="24"/>
          <w:szCs w:val="24"/>
          <w:u w:val="single"/>
        </w:rPr>
      </w:pPr>
      <w:r w:rsidRPr="00990838">
        <w:rPr>
          <w:rFonts w:ascii="Arial" w:hAnsi="Arial" w:cs="Arial"/>
          <w:b/>
          <w:sz w:val="24"/>
          <w:szCs w:val="24"/>
          <w:u w:val="single"/>
        </w:rPr>
        <w:t>Activity 3: Consolidate</w:t>
      </w:r>
    </w:p>
    <w:p w:rsidR="007B0850" w:rsidRPr="00990838" w:rsidRDefault="007B0850" w:rsidP="007B0850">
      <w:pPr>
        <w:rPr>
          <w:rFonts w:ascii="Arial" w:hAnsi="Arial" w:cs="Arial"/>
          <w:sz w:val="24"/>
          <w:szCs w:val="24"/>
        </w:rPr>
      </w:pPr>
      <w:r w:rsidRPr="00990838">
        <w:rPr>
          <w:rFonts w:ascii="Arial" w:hAnsi="Arial" w:cs="Arial"/>
          <w:sz w:val="24"/>
          <w:szCs w:val="24"/>
        </w:rPr>
        <w:t xml:space="preserve">Have students share their work with other groups or another class.  Collect student-created Acceptable Use Policies and submit to the school AUP folder (in the office) or email to Dan Bodkin through First Class.  </w:t>
      </w:r>
    </w:p>
    <w:p w:rsidR="00BE7D13" w:rsidRDefault="007E01BF" w:rsidP="00BE7D13">
      <w:pPr>
        <w:spacing w:after="0" w:line="240" w:lineRule="auto"/>
        <w:ind w:left="720" w:firstLine="720"/>
        <w:rPr>
          <w:rFonts w:ascii="Arial" w:eastAsia="Times New Roman" w:hAnsi="Arial" w:cs="Arial"/>
          <w:sz w:val="24"/>
          <w:szCs w:val="24"/>
        </w:rPr>
      </w:pPr>
      <w:r w:rsidRPr="007E01BF">
        <w:rPr>
          <w:rFonts w:ascii="Arial" w:eastAsia="Times New Roman" w:hAnsi="Arial" w:cs="Arial"/>
          <w:sz w:val="24"/>
          <w:szCs w:val="24"/>
        </w:rPr>
        <w:br/>
      </w:r>
      <w:r w:rsidRPr="007E01BF">
        <w:rPr>
          <w:rFonts w:ascii="Arial" w:eastAsia="Times New Roman" w:hAnsi="Arial" w:cs="Arial"/>
          <w:sz w:val="24"/>
          <w:szCs w:val="24"/>
        </w:rPr>
        <w:br/>
      </w: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Default="007B0850" w:rsidP="00BE7D13">
      <w:pPr>
        <w:spacing w:after="0" w:line="240" w:lineRule="auto"/>
        <w:ind w:left="720" w:firstLine="720"/>
        <w:rPr>
          <w:rFonts w:ascii="Arial" w:eastAsia="Times New Roman" w:hAnsi="Arial" w:cs="Arial"/>
          <w:sz w:val="24"/>
          <w:szCs w:val="24"/>
        </w:rPr>
      </w:pPr>
    </w:p>
    <w:p w:rsidR="007B0850" w:rsidRPr="00BE7D13" w:rsidRDefault="007B0850" w:rsidP="00BE7D13">
      <w:pPr>
        <w:spacing w:after="0" w:line="240" w:lineRule="auto"/>
        <w:ind w:left="720" w:firstLine="720"/>
        <w:rPr>
          <w:rFonts w:ascii="Arial" w:eastAsia="Times New Roman" w:hAnsi="Arial" w:cs="Arial"/>
          <w:sz w:val="24"/>
          <w:szCs w:val="24"/>
        </w:rPr>
      </w:pPr>
    </w:p>
    <w:p w:rsidR="007E01BF" w:rsidRPr="007E01BF" w:rsidRDefault="00BE7D13" w:rsidP="007E01BF">
      <w:pPr>
        <w:spacing w:after="0" w:line="240" w:lineRule="auto"/>
        <w:jc w:val="center"/>
        <w:rPr>
          <w:rFonts w:ascii="Arial" w:eastAsia="Times New Roman" w:hAnsi="Arial" w:cs="Arial"/>
          <w:sz w:val="24"/>
          <w:szCs w:val="24"/>
        </w:rPr>
      </w:pPr>
      <w:r>
        <w:rPr>
          <w:rFonts w:ascii="Arial" w:eastAsia="Times New Roman" w:hAnsi="Arial" w:cs="Arial"/>
          <w:b/>
          <w:bCs/>
          <w:color w:val="000000"/>
          <w:sz w:val="24"/>
          <w:szCs w:val="24"/>
        </w:rPr>
        <w:t>APPENDIX 1</w:t>
      </w:r>
    </w:p>
    <w:p w:rsidR="007E01BF" w:rsidRPr="007E01BF" w:rsidRDefault="007E01BF" w:rsidP="007E01BF">
      <w:pPr>
        <w:spacing w:after="0" w:line="240" w:lineRule="auto"/>
        <w:rPr>
          <w:rFonts w:ascii="Arial" w:eastAsia="Times New Roman" w:hAnsi="Arial" w:cs="Arial"/>
          <w:sz w:val="24"/>
          <w:szCs w:val="24"/>
        </w:rPr>
      </w:pPr>
    </w:p>
    <w:p w:rsidR="007E01BF" w:rsidRPr="007E01BF" w:rsidRDefault="007E01BF" w:rsidP="007E01BF">
      <w:pPr>
        <w:spacing w:after="0" w:line="240" w:lineRule="auto"/>
        <w:jc w:val="center"/>
        <w:rPr>
          <w:rFonts w:ascii="Arial" w:eastAsia="Times New Roman" w:hAnsi="Arial" w:cs="Arial"/>
          <w:sz w:val="24"/>
          <w:szCs w:val="24"/>
        </w:rPr>
      </w:pPr>
      <w:r w:rsidRPr="007E01BF">
        <w:rPr>
          <w:rFonts w:ascii="Arial" w:eastAsia="Times New Roman" w:hAnsi="Arial" w:cs="Arial"/>
          <w:b/>
          <w:bCs/>
          <w:color w:val="000000"/>
          <w:sz w:val="24"/>
          <w:szCs w:val="24"/>
          <w:u w:val="single"/>
        </w:rPr>
        <w:t>Example User Agreements</w:t>
      </w:r>
    </w:p>
    <w:p w:rsidR="007E01BF" w:rsidRPr="007E01BF" w:rsidRDefault="007E01BF" w:rsidP="007E01BF">
      <w:pPr>
        <w:spacing w:after="0" w:line="240" w:lineRule="auto"/>
        <w:rPr>
          <w:rFonts w:ascii="Arial" w:eastAsia="Times New Roman" w:hAnsi="Arial" w:cs="Arial"/>
          <w:sz w:val="24"/>
          <w:szCs w:val="24"/>
        </w:rPr>
      </w:pPr>
      <w:r w:rsidRPr="007E01BF">
        <w:rPr>
          <w:rFonts w:ascii="Arial" w:eastAsia="Times New Roman" w:hAnsi="Arial" w:cs="Arial"/>
          <w:sz w:val="24"/>
          <w:szCs w:val="24"/>
        </w:rPr>
        <w:br/>
      </w:r>
      <w:r w:rsidRPr="007E01BF">
        <w:rPr>
          <w:rFonts w:ascii="Arial" w:eastAsia="Times New Roman" w:hAnsi="Arial" w:cs="Arial"/>
          <w:color w:val="000000"/>
          <w:sz w:val="24"/>
          <w:szCs w:val="24"/>
        </w:rPr>
        <w:t>The iTunes Acceptable Use Policy</w:t>
      </w:r>
      <w:r w:rsidRPr="007E01BF">
        <w:rPr>
          <w:rFonts w:ascii="Arial" w:eastAsia="Times New Roman" w:hAnsi="Arial" w:cs="Arial"/>
          <w:sz w:val="24"/>
          <w:szCs w:val="24"/>
        </w:rPr>
        <w:br/>
      </w:r>
      <w:r w:rsidRPr="007E01BF">
        <w:rPr>
          <w:rFonts w:ascii="Arial" w:eastAsia="Times New Roman" w:hAnsi="Arial" w:cs="Arial"/>
          <w:color w:val="000000"/>
          <w:sz w:val="24"/>
          <w:szCs w:val="24"/>
        </w:rPr>
        <w:t>Source:  </w:t>
      </w:r>
      <w:hyperlink r:id="rId12" w:anchor="SALE" w:history="1">
        <w:r w:rsidRPr="00FC482F">
          <w:rPr>
            <w:rFonts w:ascii="Arial" w:eastAsia="Times New Roman" w:hAnsi="Arial" w:cs="Arial"/>
            <w:color w:val="000099"/>
            <w:sz w:val="24"/>
            <w:szCs w:val="24"/>
            <w:u w:val="single"/>
          </w:rPr>
          <w:t>http://www.apple.com/legal/itunes/ca/terms.html#SALE</w:t>
        </w:r>
      </w:hyperlink>
      <w:r w:rsidRPr="007E01BF">
        <w:rPr>
          <w:rFonts w:ascii="Arial" w:eastAsia="Times New Roman" w:hAnsi="Arial" w:cs="Arial"/>
          <w:sz w:val="24"/>
          <w:szCs w:val="24"/>
        </w:rPr>
        <w:br/>
      </w:r>
    </w:p>
    <w:p w:rsidR="007E01BF" w:rsidRPr="007E01BF" w:rsidRDefault="007E01BF" w:rsidP="007E01BF">
      <w:pPr>
        <w:spacing w:after="0" w:line="240" w:lineRule="auto"/>
        <w:jc w:val="center"/>
        <w:rPr>
          <w:rFonts w:ascii="Arial" w:eastAsia="Times New Roman" w:hAnsi="Arial" w:cs="Arial"/>
          <w:sz w:val="24"/>
          <w:szCs w:val="24"/>
        </w:rPr>
      </w:pPr>
      <w:r w:rsidRPr="007E01BF">
        <w:rPr>
          <w:rFonts w:ascii="Arial" w:eastAsia="Times New Roman" w:hAnsi="Arial" w:cs="Arial"/>
          <w:b/>
          <w:bCs/>
          <w:color w:val="000000"/>
          <w:sz w:val="24"/>
          <w:szCs w:val="24"/>
        </w:rPr>
        <w:t>Acceptable Use Policy</w:t>
      </w:r>
    </w:p>
    <w:p w:rsidR="007E01BF" w:rsidRPr="007E01BF" w:rsidRDefault="007E01BF" w:rsidP="007E01BF">
      <w:pPr>
        <w:spacing w:after="0" w:line="240" w:lineRule="auto"/>
        <w:rPr>
          <w:rFonts w:ascii="Arial" w:eastAsia="Times New Roman" w:hAnsi="Arial" w:cs="Arial"/>
          <w:sz w:val="24"/>
          <w:szCs w:val="24"/>
        </w:rPr>
      </w:pPr>
      <w:r w:rsidRPr="007E01BF">
        <w:rPr>
          <w:rFonts w:ascii="Arial" w:eastAsia="Times New Roman" w:hAnsi="Arial" w:cs="Arial"/>
          <w:color w:val="000000"/>
          <w:sz w:val="24"/>
          <w:szCs w:val="24"/>
        </w:rPr>
        <w:t xml:space="preserve">Please read the following acceptable use policy carefully. Before being allowed to continue, you must click the </w:t>
      </w:r>
      <w:r w:rsidRPr="007E01BF">
        <w:rPr>
          <w:rFonts w:ascii="Arial" w:eastAsia="Times New Roman" w:hAnsi="Arial" w:cs="Arial"/>
          <w:b/>
          <w:bCs/>
          <w:color w:val="000000"/>
          <w:sz w:val="24"/>
          <w:szCs w:val="24"/>
        </w:rPr>
        <w:t>"I Agree"</w:t>
      </w:r>
      <w:r w:rsidRPr="007E01BF">
        <w:rPr>
          <w:rFonts w:ascii="Arial" w:eastAsia="Times New Roman" w:hAnsi="Arial" w:cs="Arial"/>
          <w:color w:val="000000"/>
          <w:sz w:val="24"/>
          <w:szCs w:val="24"/>
        </w:rPr>
        <w:t xml:space="preserve"> button at the end of this document to indicate that you agree to abide by the terms and conditions of this policy.</w:t>
      </w:r>
      <w:r w:rsidRPr="007E01BF">
        <w:rPr>
          <w:rFonts w:ascii="Arial" w:eastAsia="Times New Roman" w:hAnsi="Arial" w:cs="Arial"/>
          <w:sz w:val="24"/>
          <w:szCs w:val="24"/>
        </w:rPr>
        <w:br/>
      </w:r>
      <w:r w:rsidRPr="007E01BF">
        <w:rPr>
          <w:rFonts w:ascii="Arial" w:eastAsia="Times New Roman" w:hAnsi="Arial" w:cs="Arial"/>
          <w:color w:val="000000"/>
          <w:sz w:val="24"/>
          <w:szCs w:val="24"/>
          <w:u w:val="single"/>
        </w:rPr>
        <w:t>ETHICS</w:t>
      </w:r>
      <w:r w:rsidRPr="007E01BF">
        <w:rPr>
          <w:rFonts w:ascii="Arial" w:eastAsia="Times New Roman" w:hAnsi="Arial" w:cs="Arial"/>
          <w:sz w:val="24"/>
          <w:szCs w:val="24"/>
        </w:rPr>
        <w:br/>
      </w:r>
      <w:r w:rsidRPr="007E01BF">
        <w:rPr>
          <w:rFonts w:ascii="Arial" w:eastAsia="Times New Roman" w:hAnsi="Arial" w:cs="Arial"/>
          <w:color w:val="000000"/>
          <w:sz w:val="24"/>
          <w:szCs w:val="24"/>
        </w:rPr>
        <w:t>As a student participating in this online learning system, you will abide by all rules and regulations published in this acceptable use policy and agree that you are subject to the jurisdiction of all disciplinary panels and procedures established by your district school board to address violations of acceptable use of the online learning system. All assignments you submit and all tests you take shall be solely performed by you, except where it is requested that you participate in a group project. You will not submit work that is plagiarized or otherwise violates copyright laws of Canada.</w:t>
      </w:r>
      <w:r w:rsidRPr="007E01BF">
        <w:rPr>
          <w:rFonts w:ascii="Arial" w:eastAsia="Times New Roman" w:hAnsi="Arial" w:cs="Arial"/>
          <w:sz w:val="24"/>
          <w:szCs w:val="24"/>
        </w:rPr>
        <w:br/>
      </w:r>
      <w:r w:rsidRPr="007E01BF">
        <w:rPr>
          <w:rFonts w:ascii="Arial" w:eastAsia="Times New Roman" w:hAnsi="Arial" w:cs="Arial"/>
          <w:color w:val="000000"/>
          <w:sz w:val="24"/>
          <w:szCs w:val="24"/>
        </w:rPr>
        <w:t>As a user of the courses delivered by this online learning system, you agree to access courses only for lawful purposes. You will respect the privacy of other users, and you will respect the integrity of the computer systems and other user's data. It is your responsibility to respect the copyright protection of licensed computer software. You will not obstruct, disrupt or interfere with the teaching and learning occurring on the web site, through computer "hacking" or any other nefarious methods. You will not harass, stalk, threaten, abuse, insult, or humiliate anyone using this online learning system. This includes, but is not limited to demeaning written or oral comments of an ethnic, sexist, or racist nature, and unwanted sexual advances or intimidations. You understand you may be held liable for monetary damages for any wrongful actions you undertake.</w:t>
      </w:r>
      <w:r w:rsidRPr="007E01BF">
        <w:rPr>
          <w:rFonts w:ascii="Arial" w:eastAsia="Times New Roman" w:hAnsi="Arial" w:cs="Arial"/>
          <w:sz w:val="24"/>
          <w:szCs w:val="24"/>
        </w:rPr>
        <w:br/>
      </w:r>
      <w:r w:rsidRPr="007E01BF">
        <w:rPr>
          <w:rFonts w:ascii="Arial" w:eastAsia="Times New Roman" w:hAnsi="Arial" w:cs="Arial"/>
          <w:color w:val="000000"/>
          <w:sz w:val="24"/>
          <w:szCs w:val="24"/>
        </w:rPr>
        <w:t>As a participant in this online learning system, you are solely responsible not only for adhering to all relevant laws, statutes, rules and regulations, but a School Board's standards, rules and regulations as well. Enrolment does not confer either immunity or special consideration with reference to civil and criminal laws. Disciplinary action by a School Board will not be subject to postponement on the grounds that criminal charges involving the same incident have been dismissed, reduced, or are pending in a civil or criminal court. In addition, a School Board reserves the right to pursue disciplinary action if a student violates a standard and withdraws from online courses before administrative action is final.</w:t>
      </w:r>
      <w:r w:rsidRPr="007E01BF">
        <w:rPr>
          <w:rFonts w:ascii="Arial" w:eastAsia="Times New Roman" w:hAnsi="Arial" w:cs="Arial"/>
          <w:sz w:val="24"/>
          <w:szCs w:val="24"/>
        </w:rPr>
        <w:br/>
      </w:r>
      <w:r w:rsidRPr="007E01BF">
        <w:rPr>
          <w:rFonts w:ascii="Arial" w:eastAsia="Times New Roman" w:hAnsi="Arial" w:cs="Arial"/>
          <w:color w:val="000000"/>
          <w:sz w:val="24"/>
          <w:szCs w:val="24"/>
          <w:u w:val="single"/>
        </w:rPr>
        <w:t>COPYRIGHT</w:t>
      </w:r>
      <w:r w:rsidRPr="007E01BF">
        <w:rPr>
          <w:rFonts w:ascii="Arial" w:eastAsia="Times New Roman" w:hAnsi="Arial" w:cs="Arial"/>
          <w:sz w:val="24"/>
          <w:szCs w:val="24"/>
        </w:rPr>
        <w:br/>
      </w:r>
      <w:r w:rsidRPr="007E01BF">
        <w:rPr>
          <w:rFonts w:ascii="Arial" w:eastAsia="Times New Roman" w:hAnsi="Arial" w:cs="Arial"/>
          <w:color w:val="000000"/>
          <w:sz w:val="24"/>
          <w:szCs w:val="24"/>
        </w:rPr>
        <w:t xml:space="preserve">This Website comprises and contains copyrighted materials. The course delivery system is the property of Desire2Learn Incorporated. This Website is provided solely for the use of students and prospective students of the host school board. You may not distribute, publish, or reuse the materials, audio files, images or design, or any part of the materials, audio files, images, or design of this Website whatsoever. You are only authorized to view, copy, and print documents contained within this Website, subject to </w:t>
      </w:r>
      <w:r w:rsidRPr="007E01BF">
        <w:rPr>
          <w:rFonts w:ascii="Arial" w:eastAsia="Times New Roman" w:hAnsi="Arial" w:cs="Arial"/>
          <w:color w:val="000000"/>
          <w:sz w:val="24"/>
          <w:szCs w:val="24"/>
        </w:rPr>
        <w:lastRenderedPageBreak/>
        <w:t>the agreement that:</w:t>
      </w:r>
      <w:r w:rsidRPr="007E01BF">
        <w:rPr>
          <w:rFonts w:ascii="Arial" w:eastAsia="Times New Roman" w:hAnsi="Arial" w:cs="Arial"/>
          <w:sz w:val="24"/>
          <w:szCs w:val="24"/>
        </w:rPr>
        <w:br/>
      </w:r>
      <w:r w:rsidRPr="007E01BF">
        <w:rPr>
          <w:rFonts w:ascii="Arial" w:eastAsia="Times New Roman" w:hAnsi="Arial" w:cs="Arial"/>
          <w:color w:val="000000"/>
          <w:sz w:val="24"/>
          <w:szCs w:val="24"/>
        </w:rPr>
        <w:t>1. Your use is for the performance of course work as required by the teacher teaching the course you have officially registered for;</w:t>
      </w:r>
      <w:r w:rsidRPr="007E01BF">
        <w:rPr>
          <w:rFonts w:ascii="Arial" w:eastAsia="Times New Roman" w:hAnsi="Arial" w:cs="Arial"/>
          <w:sz w:val="24"/>
          <w:szCs w:val="24"/>
        </w:rPr>
        <w:br/>
      </w:r>
      <w:r w:rsidRPr="007E01BF">
        <w:rPr>
          <w:rFonts w:ascii="Arial" w:eastAsia="Times New Roman" w:hAnsi="Arial" w:cs="Arial"/>
          <w:color w:val="000000"/>
          <w:sz w:val="24"/>
          <w:szCs w:val="24"/>
        </w:rPr>
        <w:t>2. You will display all copyright notices and retain any other copyright and other proprietary notices on all copies you make;</w:t>
      </w:r>
      <w:r w:rsidRPr="007E01BF">
        <w:rPr>
          <w:rFonts w:ascii="Arial" w:eastAsia="Times New Roman" w:hAnsi="Arial" w:cs="Arial"/>
          <w:sz w:val="24"/>
          <w:szCs w:val="24"/>
        </w:rPr>
        <w:br/>
      </w:r>
      <w:r w:rsidRPr="007E01BF">
        <w:rPr>
          <w:rFonts w:ascii="Arial" w:eastAsia="Times New Roman" w:hAnsi="Arial" w:cs="Arial"/>
          <w:color w:val="000000"/>
          <w:sz w:val="24"/>
          <w:szCs w:val="24"/>
        </w:rPr>
        <w:t>3. You will not reuse any material contained on this Website, including but not limited to the 'look and feel' of the course delivery system and the functionality of the course delivery system;</w:t>
      </w:r>
      <w:r w:rsidRPr="007E01BF">
        <w:rPr>
          <w:rFonts w:ascii="Arial" w:eastAsia="Times New Roman" w:hAnsi="Arial" w:cs="Arial"/>
          <w:sz w:val="24"/>
          <w:szCs w:val="24"/>
        </w:rPr>
        <w:br/>
      </w:r>
      <w:r w:rsidRPr="007E01BF">
        <w:rPr>
          <w:rFonts w:ascii="Arial" w:eastAsia="Times New Roman" w:hAnsi="Arial" w:cs="Arial"/>
          <w:color w:val="000000"/>
          <w:sz w:val="24"/>
          <w:szCs w:val="24"/>
        </w:rPr>
        <w:t>4. You will not copy the course delivery system used in this Website for any commercial or non-commercial purpose</w:t>
      </w:r>
      <w:r w:rsidRPr="007E01BF">
        <w:rPr>
          <w:rFonts w:ascii="Arial" w:eastAsia="Times New Roman" w:hAnsi="Arial" w:cs="Arial"/>
          <w:sz w:val="24"/>
          <w:szCs w:val="24"/>
        </w:rPr>
        <w:br/>
      </w:r>
      <w:r w:rsidRPr="007E01BF">
        <w:rPr>
          <w:rFonts w:ascii="Arial" w:eastAsia="Times New Roman" w:hAnsi="Arial" w:cs="Arial"/>
          <w:color w:val="000000"/>
          <w:sz w:val="24"/>
          <w:szCs w:val="24"/>
        </w:rPr>
        <w:t>5. You will not copy any codes or graphics contained in this site, except those graphics used in courses, subject to the above terms</w:t>
      </w:r>
      <w:proofErr w:type="gramStart"/>
      <w:r w:rsidRPr="007E01BF">
        <w:rPr>
          <w:rFonts w:ascii="Arial" w:eastAsia="Times New Roman" w:hAnsi="Arial" w:cs="Arial"/>
          <w:color w:val="000000"/>
          <w:sz w:val="24"/>
          <w:szCs w:val="24"/>
        </w:rPr>
        <w:t>;</w:t>
      </w:r>
      <w:proofErr w:type="gramEnd"/>
      <w:r w:rsidRPr="007E01BF">
        <w:rPr>
          <w:rFonts w:ascii="Arial" w:eastAsia="Times New Roman" w:hAnsi="Arial" w:cs="Arial"/>
          <w:sz w:val="24"/>
          <w:szCs w:val="24"/>
        </w:rPr>
        <w:br/>
      </w:r>
      <w:r w:rsidRPr="007E01BF">
        <w:rPr>
          <w:rFonts w:ascii="Arial" w:eastAsia="Times New Roman" w:hAnsi="Arial" w:cs="Arial"/>
          <w:color w:val="000000"/>
          <w:sz w:val="24"/>
          <w:szCs w:val="24"/>
        </w:rPr>
        <w:t>6. You have not gained access to this Website for the purpose of copying the contents of the courses or the course delivery system for the personal commercial or non-commercial use, or your company's commercial or non-commercial use;</w:t>
      </w:r>
      <w:r w:rsidRPr="007E01BF">
        <w:rPr>
          <w:rFonts w:ascii="Arial" w:eastAsia="Times New Roman" w:hAnsi="Arial" w:cs="Arial"/>
          <w:sz w:val="24"/>
          <w:szCs w:val="24"/>
        </w:rPr>
        <w:br/>
      </w:r>
      <w:r w:rsidRPr="007E01BF">
        <w:rPr>
          <w:rFonts w:ascii="Arial" w:eastAsia="Times New Roman" w:hAnsi="Arial" w:cs="Arial"/>
          <w:color w:val="000000"/>
          <w:sz w:val="24"/>
          <w:szCs w:val="24"/>
        </w:rPr>
        <w:t>7. You understand you are subject to the copyright laws of Canada, and will not violate those laws.</w:t>
      </w:r>
      <w:r w:rsidRPr="007E01BF">
        <w:rPr>
          <w:rFonts w:ascii="Arial" w:eastAsia="Times New Roman" w:hAnsi="Arial" w:cs="Arial"/>
          <w:sz w:val="24"/>
          <w:szCs w:val="24"/>
        </w:rPr>
        <w:br/>
      </w:r>
      <w:r w:rsidRPr="007E01BF">
        <w:rPr>
          <w:rFonts w:ascii="Arial" w:eastAsia="Times New Roman" w:hAnsi="Arial" w:cs="Arial"/>
          <w:color w:val="000000"/>
          <w:sz w:val="24"/>
          <w:szCs w:val="24"/>
          <w:u w:val="single"/>
        </w:rPr>
        <w:t>DISCLAIMER</w:t>
      </w:r>
      <w:r w:rsidRPr="007E01BF">
        <w:rPr>
          <w:rFonts w:ascii="Arial" w:eastAsia="Times New Roman" w:hAnsi="Arial" w:cs="Arial"/>
          <w:sz w:val="24"/>
          <w:szCs w:val="24"/>
        </w:rPr>
        <w:br/>
      </w:r>
      <w:r w:rsidRPr="007E01BF">
        <w:rPr>
          <w:rFonts w:ascii="Arial" w:eastAsia="Times New Roman" w:hAnsi="Arial" w:cs="Arial"/>
          <w:color w:val="000000"/>
          <w:sz w:val="24"/>
          <w:szCs w:val="24"/>
        </w:rPr>
        <w:t xml:space="preserve">E-Learning Ontario makes no warranties of any kind, whether expressed or implied, for the service it is providing. We assume no responsibility or liability for any phone charges, line costs, or usage fees, nor for any damages </w:t>
      </w:r>
      <w:proofErr w:type="gramStart"/>
      <w:r w:rsidRPr="007E01BF">
        <w:rPr>
          <w:rFonts w:ascii="Arial" w:eastAsia="Times New Roman" w:hAnsi="Arial" w:cs="Arial"/>
          <w:color w:val="000000"/>
          <w:sz w:val="24"/>
          <w:szCs w:val="24"/>
        </w:rPr>
        <w:t>a user may</w:t>
      </w:r>
      <w:proofErr w:type="gramEnd"/>
      <w:r w:rsidRPr="007E01BF">
        <w:rPr>
          <w:rFonts w:ascii="Arial" w:eastAsia="Times New Roman" w:hAnsi="Arial" w:cs="Arial"/>
          <w:color w:val="000000"/>
          <w:sz w:val="24"/>
          <w:szCs w:val="24"/>
        </w:rPr>
        <w:t xml:space="preserve"> suffer. Use of any information obtained via the Internet is at your own risk. We specifically deny any responsibility for the accuracy or quality of information obtained through its services.</w:t>
      </w:r>
      <w:r w:rsidRPr="007E01BF">
        <w:rPr>
          <w:rFonts w:ascii="Arial" w:eastAsia="Times New Roman" w:hAnsi="Arial" w:cs="Arial"/>
          <w:sz w:val="24"/>
          <w:szCs w:val="24"/>
        </w:rPr>
        <w:br/>
      </w:r>
      <w:r w:rsidRPr="007E01BF">
        <w:rPr>
          <w:rFonts w:ascii="Arial" w:eastAsia="Times New Roman" w:hAnsi="Arial" w:cs="Arial"/>
          <w:sz w:val="24"/>
          <w:szCs w:val="24"/>
        </w:rPr>
        <w:br/>
      </w:r>
      <w:r w:rsidRPr="007E01BF">
        <w:rPr>
          <w:rFonts w:ascii="Arial" w:eastAsia="Times New Roman" w:hAnsi="Arial" w:cs="Arial"/>
          <w:color w:val="000000"/>
          <w:sz w:val="24"/>
          <w:szCs w:val="24"/>
        </w:rPr>
        <w:t>This Acceptable Use Policy functions concurrently as other enforced Acceptable Use Policies. Teachers, and other employees of institutions that are under the jurisdiction of Ministry of Education (School Boards, School authorities, Provincial Schools ) are also obligated to understand and accept all of the conditions outlined with your educational institution's computer Acceptable Use Policy.</w:t>
      </w:r>
      <w:r w:rsidRPr="007E01BF">
        <w:rPr>
          <w:rFonts w:ascii="Arial" w:eastAsia="Times New Roman" w:hAnsi="Arial" w:cs="Arial"/>
          <w:sz w:val="24"/>
          <w:szCs w:val="24"/>
        </w:rPr>
        <w:br/>
      </w:r>
      <w:r w:rsidRPr="007E01BF">
        <w:rPr>
          <w:rFonts w:ascii="Arial" w:eastAsia="Times New Roman" w:hAnsi="Arial" w:cs="Arial"/>
          <w:sz w:val="24"/>
          <w:szCs w:val="24"/>
        </w:rPr>
        <w:br/>
      </w:r>
      <w:r w:rsidRPr="007E01BF">
        <w:rPr>
          <w:rFonts w:ascii="Arial" w:eastAsia="Times New Roman" w:hAnsi="Arial" w:cs="Arial"/>
          <w:color w:val="000000"/>
          <w:sz w:val="24"/>
          <w:szCs w:val="24"/>
        </w:rPr>
        <w:t>This Acceptable Use Policy shall be interpreted, construed and enforced in all respects in accordance with the laws of the Province of Ontario and the Copyright Act. Each party irrevocably consents to the jurisdiction of the courts of the Province of Ontario in connection with any action to enforce the provisions of the Conditions of Use policy, to recover damages or other relief for breach or default under the Conditions of Use policy, or otherwise arising under or by reason of the Conditions of Use policy.</w:t>
      </w:r>
      <w:r w:rsidRPr="007E01BF">
        <w:rPr>
          <w:rFonts w:ascii="Arial" w:eastAsia="Times New Roman" w:hAnsi="Arial" w:cs="Arial"/>
          <w:sz w:val="24"/>
          <w:szCs w:val="24"/>
        </w:rPr>
        <w:br/>
      </w:r>
    </w:p>
    <w:p w:rsidR="00801B4C" w:rsidRDefault="00801B4C" w:rsidP="0015432F">
      <w:pPr>
        <w:spacing w:before="100" w:beforeAutospacing="1" w:after="225" w:line="300" w:lineRule="atLeast"/>
        <w:rPr>
          <w:rFonts w:ascii="Verdana" w:hAnsi="Verdana" w:cs="Arial"/>
          <w:b/>
          <w:color w:val="333333"/>
          <w:sz w:val="24"/>
          <w:szCs w:val="20"/>
          <w:u w:val="single"/>
        </w:rPr>
      </w:pPr>
    </w:p>
    <w:p w:rsidR="00801B4C" w:rsidRDefault="00801B4C" w:rsidP="0015432F">
      <w:pPr>
        <w:spacing w:before="100" w:beforeAutospacing="1" w:after="225" w:line="300" w:lineRule="atLeast"/>
        <w:rPr>
          <w:rFonts w:ascii="Verdana" w:hAnsi="Verdana" w:cs="Arial"/>
          <w:b/>
          <w:color w:val="333333"/>
          <w:sz w:val="24"/>
          <w:szCs w:val="20"/>
          <w:u w:val="single"/>
        </w:rPr>
      </w:pPr>
    </w:p>
    <w:p w:rsidR="00801B4C" w:rsidRDefault="00801B4C" w:rsidP="0015432F">
      <w:pPr>
        <w:spacing w:before="100" w:beforeAutospacing="1" w:after="225" w:line="300" w:lineRule="atLeast"/>
        <w:rPr>
          <w:rFonts w:ascii="Verdana" w:hAnsi="Verdana" w:cs="Arial"/>
          <w:b/>
          <w:color w:val="333333"/>
          <w:sz w:val="24"/>
          <w:szCs w:val="20"/>
          <w:u w:val="single"/>
        </w:rPr>
      </w:pPr>
    </w:p>
    <w:p w:rsidR="00801B4C" w:rsidRDefault="00801B4C" w:rsidP="0015432F">
      <w:pPr>
        <w:spacing w:before="100" w:beforeAutospacing="1" w:after="225" w:line="300" w:lineRule="atLeast"/>
        <w:rPr>
          <w:rFonts w:ascii="Verdana" w:hAnsi="Verdana" w:cs="Arial"/>
          <w:b/>
          <w:color w:val="333333"/>
          <w:sz w:val="24"/>
          <w:szCs w:val="20"/>
          <w:u w:val="single"/>
        </w:rPr>
      </w:pPr>
    </w:p>
    <w:p w:rsidR="0015432F" w:rsidRPr="0022327A" w:rsidRDefault="0015432F" w:rsidP="0015432F">
      <w:pPr>
        <w:spacing w:before="100" w:beforeAutospacing="1" w:after="225" w:line="300" w:lineRule="atLeast"/>
        <w:rPr>
          <w:rFonts w:ascii="Verdana" w:hAnsi="Verdana" w:cs="Arial"/>
          <w:b/>
          <w:color w:val="333333"/>
          <w:sz w:val="24"/>
          <w:szCs w:val="20"/>
          <w:u w:val="single"/>
        </w:rPr>
      </w:pPr>
      <w:r w:rsidRPr="0022327A">
        <w:rPr>
          <w:rFonts w:ascii="Verdana" w:hAnsi="Verdana" w:cs="Arial"/>
          <w:b/>
          <w:color w:val="333333"/>
          <w:sz w:val="24"/>
          <w:szCs w:val="20"/>
          <w:u w:val="single"/>
        </w:rPr>
        <w:lastRenderedPageBreak/>
        <w:t xml:space="preserve">Resources </w:t>
      </w:r>
    </w:p>
    <w:p w:rsidR="0015432F" w:rsidRPr="00B5716F" w:rsidRDefault="0015432F" w:rsidP="0015432F">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15432F" w:rsidRPr="00B5716F" w:rsidRDefault="0015432F" w:rsidP="0015432F">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15432F" w:rsidRDefault="0015432F" w:rsidP="0015432F">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F41FA9" w:rsidRDefault="00827C65" w:rsidP="0015432F">
      <w:pPr>
        <w:spacing w:after="240" w:line="240" w:lineRule="auto"/>
        <w:rPr>
          <w:rFonts w:ascii="Arial" w:eastAsia="Times New Roman" w:hAnsi="Arial" w:cs="Arial"/>
          <w:i/>
          <w:sz w:val="24"/>
          <w:szCs w:val="28"/>
          <w:lang w:eastAsia="en-CA"/>
        </w:rPr>
      </w:pPr>
      <w:hyperlink r:id="rId13" w:history="1">
        <w:r w:rsidR="00F41FA9" w:rsidRPr="00F41FA9">
          <w:rPr>
            <w:rStyle w:val="Hyperlink"/>
            <w:rFonts w:ascii="Arial" w:eastAsia="Times New Roman" w:hAnsi="Arial" w:cs="Arial"/>
            <w:i/>
            <w:sz w:val="24"/>
            <w:szCs w:val="28"/>
            <w:lang w:eastAsia="en-CA"/>
          </w:rPr>
          <w:t>Education World</w:t>
        </w:r>
      </w:hyperlink>
      <w:r w:rsidR="00F41FA9">
        <w:rPr>
          <w:rFonts w:ascii="Arial" w:eastAsia="Times New Roman" w:hAnsi="Arial" w:cs="Arial"/>
          <w:i/>
          <w:sz w:val="24"/>
          <w:szCs w:val="28"/>
          <w:lang w:eastAsia="en-CA"/>
        </w:rPr>
        <w:t xml:space="preserve"> has a great resource page on getting started on an AUP.</w:t>
      </w:r>
    </w:p>
    <w:p w:rsidR="00162038" w:rsidRPr="00820C1A" w:rsidRDefault="00827C65" w:rsidP="0015432F">
      <w:pPr>
        <w:spacing w:after="240" w:line="240" w:lineRule="auto"/>
        <w:rPr>
          <w:rFonts w:ascii="Arial" w:eastAsia="Times New Roman" w:hAnsi="Arial" w:cs="Arial"/>
          <w:i/>
          <w:sz w:val="24"/>
          <w:szCs w:val="28"/>
          <w:lang w:eastAsia="en-CA"/>
        </w:rPr>
      </w:pPr>
      <w:hyperlink r:id="rId14" w:history="1">
        <w:r w:rsidR="00162038" w:rsidRPr="00162038">
          <w:rPr>
            <w:rStyle w:val="Hyperlink"/>
            <w:rFonts w:ascii="Arial" w:eastAsia="Times New Roman" w:hAnsi="Arial" w:cs="Arial"/>
            <w:i/>
            <w:sz w:val="24"/>
            <w:szCs w:val="28"/>
            <w:lang w:eastAsia="en-CA"/>
          </w:rPr>
          <w:t>I</w:t>
        </w:r>
        <w:r w:rsidR="00F41FA9" w:rsidRPr="00162038">
          <w:rPr>
            <w:rStyle w:val="Hyperlink"/>
            <w:rFonts w:ascii="Arial" w:eastAsia="Times New Roman" w:hAnsi="Arial" w:cs="Arial"/>
            <w:i/>
            <w:sz w:val="24"/>
            <w:szCs w:val="28"/>
            <w:lang w:eastAsia="en-CA"/>
          </w:rPr>
          <w:t>safe</w:t>
        </w:r>
        <w:r w:rsidR="00162038" w:rsidRPr="00162038">
          <w:rPr>
            <w:rStyle w:val="Hyperlink"/>
            <w:rFonts w:ascii="Arial" w:eastAsia="Times New Roman" w:hAnsi="Arial" w:cs="Arial"/>
            <w:i/>
            <w:sz w:val="24"/>
            <w:szCs w:val="28"/>
            <w:lang w:eastAsia="en-CA"/>
          </w:rPr>
          <w:t>.org</w:t>
        </w:r>
      </w:hyperlink>
      <w:r w:rsidR="00162038">
        <w:rPr>
          <w:rFonts w:ascii="Arial" w:eastAsia="Times New Roman" w:hAnsi="Arial" w:cs="Arial"/>
          <w:i/>
          <w:sz w:val="24"/>
          <w:szCs w:val="28"/>
          <w:lang w:eastAsia="en-CA"/>
        </w:rPr>
        <w:t xml:space="preserve"> provides a two page document that helps explain the purpose and design of an Acceptable Use Policy for schools.  </w:t>
      </w:r>
    </w:p>
    <w:p w:rsidR="00801B4C" w:rsidRDefault="00827C65" w:rsidP="00801B4C">
      <w:pPr>
        <w:rPr>
          <w:rFonts w:ascii="Arial" w:hAnsi="Arial" w:cs="Arial"/>
          <w:sz w:val="24"/>
          <w:szCs w:val="24"/>
        </w:rPr>
      </w:pPr>
      <w:hyperlink r:id="rId15" w:history="1">
        <w:r w:rsidR="00801B4C" w:rsidRPr="00FD2DD5">
          <w:rPr>
            <w:rStyle w:val="Hyperlink"/>
            <w:rFonts w:ascii="Arial" w:hAnsi="Arial" w:cs="Arial"/>
            <w:i/>
            <w:sz w:val="24"/>
            <w:szCs w:val="24"/>
          </w:rPr>
          <w:t>Rules ‘N Tools Checklist: for Parents, Educators, and Other Caring Adults.</w:t>
        </w:r>
        <w:r w:rsidR="00801B4C" w:rsidRPr="00FD2DD5">
          <w:rPr>
            <w:rStyle w:val="Hyperlink"/>
            <w:rFonts w:ascii="Arial" w:hAnsi="Arial" w:cs="Arial"/>
            <w:sz w:val="24"/>
            <w:szCs w:val="24"/>
          </w:rPr>
          <w:t xml:space="preserve"> </w:t>
        </w:r>
      </w:hyperlink>
      <w:r w:rsidR="00801B4C">
        <w:rPr>
          <w:rFonts w:ascii="Arial" w:hAnsi="Arial" w:cs="Arial"/>
          <w:sz w:val="24"/>
          <w:szCs w:val="24"/>
        </w:rPr>
        <w:t xml:space="preserve"> </w:t>
      </w:r>
      <w:r w:rsidR="00801B4C" w:rsidRPr="00FD2DD5">
        <w:rPr>
          <w:rFonts w:ascii="Arial" w:hAnsi="Arial" w:cs="Arial"/>
          <w:sz w:val="24"/>
          <w:szCs w:val="24"/>
        </w:rPr>
        <w:t>Implement both safety rules and software tools to protect</w:t>
      </w:r>
      <w:r w:rsidR="00801B4C">
        <w:rPr>
          <w:rFonts w:ascii="Arial" w:hAnsi="Arial" w:cs="Arial"/>
          <w:sz w:val="24"/>
          <w:szCs w:val="24"/>
        </w:rPr>
        <w:t xml:space="preserve"> children online. Focus on the </w:t>
      </w:r>
      <w:r w:rsidR="00801B4C" w:rsidRPr="00FD2DD5">
        <w:rPr>
          <w:rFonts w:ascii="Arial" w:hAnsi="Arial" w:cs="Arial"/>
          <w:sz w:val="24"/>
          <w:szCs w:val="24"/>
        </w:rPr>
        <w:t>positives of Internet use while teaching children about th</w:t>
      </w:r>
      <w:r w:rsidR="00801B4C">
        <w:rPr>
          <w:rFonts w:ascii="Arial" w:hAnsi="Arial" w:cs="Arial"/>
          <w:sz w:val="24"/>
          <w:szCs w:val="24"/>
        </w:rPr>
        <w:t xml:space="preserve">e dangers and how to make wise </w:t>
      </w:r>
      <w:r w:rsidR="00801B4C" w:rsidRPr="00FD2DD5">
        <w:rPr>
          <w:rFonts w:ascii="Arial" w:hAnsi="Arial" w:cs="Arial"/>
          <w:sz w:val="24"/>
          <w:szCs w:val="24"/>
        </w:rPr>
        <w:t>choices online.</w:t>
      </w:r>
    </w:p>
    <w:p w:rsidR="00801B4C" w:rsidRDefault="00827C65" w:rsidP="00801B4C">
      <w:pPr>
        <w:rPr>
          <w:rFonts w:ascii="Arial" w:hAnsi="Arial" w:cs="Arial"/>
          <w:sz w:val="24"/>
          <w:szCs w:val="24"/>
        </w:rPr>
      </w:pPr>
      <w:hyperlink r:id="rId16" w:history="1">
        <w:r w:rsidR="00801B4C" w:rsidRPr="0070677F">
          <w:rPr>
            <w:rStyle w:val="Hyperlink"/>
            <w:rFonts w:ascii="Arial" w:hAnsi="Arial" w:cs="Arial"/>
            <w:sz w:val="24"/>
            <w:szCs w:val="24"/>
          </w:rPr>
          <w:t>Internet Safety 101</w:t>
        </w:r>
      </w:hyperlink>
      <w:r w:rsidR="00801B4C">
        <w:rPr>
          <w:rFonts w:ascii="Arial" w:hAnsi="Arial" w:cs="Arial"/>
          <w:sz w:val="24"/>
          <w:szCs w:val="24"/>
        </w:rPr>
        <w:t xml:space="preserve"> is a very detailed resource dedicated to making the internet safer for children.  There are videos, quizzes, and resources for parents, teachers, &amp; students. </w:t>
      </w:r>
    </w:p>
    <w:p w:rsidR="00685EFC" w:rsidRPr="00FC482F" w:rsidRDefault="00685EFC">
      <w:pPr>
        <w:rPr>
          <w:rFonts w:ascii="Arial" w:hAnsi="Arial" w:cs="Arial"/>
          <w:sz w:val="24"/>
          <w:szCs w:val="24"/>
        </w:rPr>
      </w:pPr>
    </w:p>
    <w:sectPr w:rsidR="00685EFC" w:rsidRPr="00FC482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65" w:rsidRDefault="00827C65" w:rsidP="00FC482F">
      <w:pPr>
        <w:spacing w:after="0" w:line="240" w:lineRule="auto"/>
      </w:pPr>
      <w:r>
        <w:separator/>
      </w:r>
    </w:p>
  </w:endnote>
  <w:endnote w:type="continuationSeparator" w:id="0">
    <w:p w:rsidR="00827C65" w:rsidRDefault="00827C65" w:rsidP="00FC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13" w:rsidRDefault="00BE7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13" w:rsidRDefault="00BE7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13" w:rsidRDefault="00BE7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65" w:rsidRDefault="00827C65" w:rsidP="00FC482F">
      <w:pPr>
        <w:spacing w:after="0" w:line="240" w:lineRule="auto"/>
      </w:pPr>
      <w:r>
        <w:separator/>
      </w:r>
    </w:p>
  </w:footnote>
  <w:footnote w:type="continuationSeparator" w:id="0">
    <w:p w:rsidR="00827C65" w:rsidRDefault="00827C65" w:rsidP="00FC4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13" w:rsidRDefault="00BE7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2F" w:rsidRDefault="00FC482F" w:rsidP="00FC482F">
    <w:pPr>
      <w:pStyle w:val="Header"/>
    </w:pPr>
    <w:r>
      <w:t>Cast Your Net     Module 4      Teacher Copy</w:t>
    </w:r>
    <w:r>
      <w:tab/>
    </w:r>
    <w:r>
      <w:tab/>
      <w:t xml:space="preserve"> </w:t>
    </w:r>
    <w:sdt>
      <w:sdtPr>
        <w:id w:val="-8477033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2B03">
          <w:rPr>
            <w:noProof/>
          </w:rPr>
          <w:t>6</w:t>
        </w:r>
        <w:r>
          <w:rPr>
            <w:noProof/>
          </w:rPr>
          <w:fldChar w:fldCharType="end"/>
        </w:r>
      </w:sdtContent>
    </w:sdt>
  </w:p>
  <w:p w:rsidR="00FC482F" w:rsidRDefault="00FC4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13" w:rsidRDefault="00BE7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B65"/>
    <w:multiLevelType w:val="hybridMultilevel"/>
    <w:tmpl w:val="5F1C36D8"/>
    <w:lvl w:ilvl="0" w:tplc="61B605E8">
      <w:start w:val="1"/>
      <w:numFmt w:val="bullet"/>
      <w:lvlText w:val=""/>
      <w:lvlJc w:val="left"/>
      <w:pPr>
        <w:tabs>
          <w:tab w:val="num" w:pos="720"/>
        </w:tabs>
        <w:ind w:left="720" w:hanging="360"/>
      </w:pPr>
      <w:rPr>
        <w:rFonts w:ascii="Wingdings 2" w:hAnsi="Wingdings 2" w:hint="default"/>
      </w:rPr>
    </w:lvl>
    <w:lvl w:ilvl="1" w:tplc="0D20E224" w:tentative="1">
      <w:start w:val="1"/>
      <w:numFmt w:val="bullet"/>
      <w:lvlText w:val=""/>
      <w:lvlJc w:val="left"/>
      <w:pPr>
        <w:tabs>
          <w:tab w:val="num" w:pos="1440"/>
        </w:tabs>
        <w:ind w:left="1440" w:hanging="360"/>
      </w:pPr>
      <w:rPr>
        <w:rFonts w:ascii="Wingdings 2" w:hAnsi="Wingdings 2" w:hint="default"/>
      </w:rPr>
    </w:lvl>
    <w:lvl w:ilvl="2" w:tplc="43265ABA" w:tentative="1">
      <w:start w:val="1"/>
      <w:numFmt w:val="bullet"/>
      <w:lvlText w:val=""/>
      <w:lvlJc w:val="left"/>
      <w:pPr>
        <w:tabs>
          <w:tab w:val="num" w:pos="2160"/>
        </w:tabs>
        <w:ind w:left="2160" w:hanging="360"/>
      </w:pPr>
      <w:rPr>
        <w:rFonts w:ascii="Wingdings 2" w:hAnsi="Wingdings 2" w:hint="default"/>
      </w:rPr>
    </w:lvl>
    <w:lvl w:ilvl="3" w:tplc="F500897A" w:tentative="1">
      <w:start w:val="1"/>
      <w:numFmt w:val="bullet"/>
      <w:lvlText w:val=""/>
      <w:lvlJc w:val="left"/>
      <w:pPr>
        <w:tabs>
          <w:tab w:val="num" w:pos="2880"/>
        </w:tabs>
        <w:ind w:left="2880" w:hanging="360"/>
      </w:pPr>
      <w:rPr>
        <w:rFonts w:ascii="Wingdings 2" w:hAnsi="Wingdings 2" w:hint="default"/>
      </w:rPr>
    </w:lvl>
    <w:lvl w:ilvl="4" w:tplc="893ADDE4" w:tentative="1">
      <w:start w:val="1"/>
      <w:numFmt w:val="bullet"/>
      <w:lvlText w:val=""/>
      <w:lvlJc w:val="left"/>
      <w:pPr>
        <w:tabs>
          <w:tab w:val="num" w:pos="3600"/>
        </w:tabs>
        <w:ind w:left="3600" w:hanging="360"/>
      </w:pPr>
      <w:rPr>
        <w:rFonts w:ascii="Wingdings 2" w:hAnsi="Wingdings 2" w:hint="default"/>
      </w:rPr>
    </w:lvl>
    <w:lvl w:ilvl="5" w:tplc="2E5AB768" w:tentative="1">
      <w:start w:val="1"/>
      <w:numFmt w:val="bullet"/>
      <w:lvlText w:val=""/>
      <w:lvlJc w:val="left"/>
      <w:pPr>
        <w:tabs>
          <w:tab w:val="num" w:pos="4320"/>
        </w:tabs>
        <w:ind w:left="4320" w:hanging="360"/>
      </w:pPr>
      <w:rPr>
        <w:rFonts w:ascii="Wingdings 2" w:hAnsi="Wingdings 2" w:hint="default"/>
      </w:rPr>
    </w:lvl>
    <w:lvl w:ilvl="6" w:tplc="919CA120" w:tentative="1">
      <w:start w:val="1"/>
      <w:numFmt w:val="bullet"/>
      <w:lvlText w:val=""/>
      <w:lvlJc w:val="left"/>
      <w:pPr>
        <w:tabs>
          <w:tab w:val="num" w:pos="5040"/>
        </w:tabs>
        <w:ind w:left="5040" w:hanging="360"/>
      </w:pPr>
      <w:rPr>
        <w:rFonts w:ascii="Wingdings 2" w:hAnsi="Wingdings 2" w:hint="default"/>
      </w:rPr>
    </w:lvl>
    <w:lvl w:ilvl="7" w:tplc="DE0C1F68" w:tentative="1">
      <w:start w:val="1"/>
      <w:numFmt w:val="bullet"/>
      <w:lvlText w:val=""/>
      <w:lvlJc w:val="left"/>
      <w:pPr>
        <w:tabs>
          <w:tab w:val="num" w:pos="5760"/>
        </w:tabs>
        <w:ind w:left="5760" w:hanging="360"/>
      </w:pPr>
      <w:rPr>
        <w:rFonts w:ascii="Wingdings 2" w:hAnsi="Wingdings 2" w:hint="default"/>
      </w:rPr>
    </w:lvl>
    <w:lvl w:ilvl="8" w:tplc="4410940A" w:tentative="1">
      <w:start w:val="1"/>
      <w:numFmt w:val="bullet"/>
      <w:lvlText w:val=""/>
      <w:lvlJc w:val="left"/>
      <w:pPr>
        <w:tabs>
          <w:tab w:val="num" w:pos="6480"/>
        </w:tabs>
        <w:ind w:left="6480" w:hanging="360"/>
      </w:pPr>
      <w:rPr>
        <w:rFonts w:ascii="Wingdings 2" w:hAnsi="Wingdings 2" w:hint="default"/>
      </w:rPr>
    </w:lvl>
  </w:abstractNum>
  <w:abstractNum w:abstractNumId="1">
    <w:nsid w:val="217B1459"/>
    <w:multiLevelType w:val="hybridMultilevel"/>
    <w:tmpl w:val="77BA9212"/>
    <w:lvl w:ilvl="0" w:tplc="630E9E94">
      <w:start w:val="1"/>
      <w:numFmt w:val="bullet"/>
      <w:lvlText w:val=""/>
      <w:lvlJc w:val="left"/>
      <w:pPr>
        <w:tabs>
          <w:tab w:val="num" w:pos="720"/>
        </w:tabs>
        <w:ind w:left="720" w:hanging="360"/>
      </w:pPr>
      <w:rPr>
        <w:rFonts w:ascii="Wingdings 2" w:hAnsi="Wingdings 2" w:hint="default"/>
      </w:rPr>
    </w:lvl>
    <w:lvl w:ilvl="1" w:tplc="058ADA66" w:tentative="1">
      <w:start w:val="1"/>
      <w:numFmt w:val="bullet"/>
      <w:lvlText w:val=""/>
      <w:lvlJc w:val="left"/>
      <w:pPr>
        <w:tabs>
          <w:tab w:val="num" w:pos="1440"/>
        </w:tabs>
        <w:ind w:left="1440" w:hanging="360"/>
      </w:pPr>
      <w:rPr>
        <w:rFonts w:ascii="Wingdings 2" w:hAnsi="Wingdings 2" w:hint="default"/>
      </w:rPr>
    </w:lvl>
    <w:lvl w:ilvl="2" w:tplc="F43E917A" w:tentative="1">
      <w:start w:val="1"/>
      <w:numFmt w:val="bullet"/>
      <w:lvlText w:val=""/>
      <w:lvlJc w:val="left"/>
      <w:pPr>
        <w:tabs>
          <w:tab w:val="num" w:pos="2160"/>
        </w:tabs>
        <w:ind w:left="2160" w:hanging="360"/>
      </w:pPr>
      <w:rPr>
        <w:rFonts w:ascii="Wingdings 2" w:hAnsi="Wingdings 2" w:hint="default"/>
      </w:rPr>
    </w:lvl>
    <w:lvl w:ilvl="3" w:tplc="8248698C" w:tentative="1">
      <w:start w:val="1"/>
      <w:numFmt w:val="bullet"/>
      <w:lvlText w:val=""/>
      <w:lvlJc w:val="left"/>
      <w:pPr>
        <w:tabs>
          <w:tab w:val="num" w:pos="2880"/>
        </w:tabs>
        <w:ind w:left="2880" w:hanging="360"/>
      </w:pPr>
      <w:rPr>
        <w:rFonts w:ascii="Wingdings 2" w:hAnsi="Wingdings 2" w:hint="default"/>
      </w:rPr>
    </w:lvl>
    <w:lvl w:ilvl="4" w:tplc="8A5C89CE" w:tentative="1">
      <w:start w:val="1"/>
      <w:numFmt w:val="bullet"/>
      <w:lvlText w:val=""/>
      <w:lvlJc w:val="left"/>
      <w:pPr>
        <w:tabs>
          <w:tab w:val="num" w:pos="3600"/>
        </w:tabs>
        <w:ind w:left="3600" w:hanging="360"/>
      </w:pPr>
      <w:rPr>
        <w:rFonts w:ascii="Wingdings 2" w:hAnsi="Wingdings 2" w:hint="default"/>
      </w:rPr>
    </w:lvl>
    <w:lvl w:ilvl="5" w:tplc="4E44E5E0" w:tentative="1">
      <w:start w:val="1"/>
      <w:numFmt w:val="bullet"/>
      <w:lvlText w:val=""/>
      <w:lvlJc w:val="left"/>
      <w:pPr>
        <w:tabs>
          <w:tab w:val="num" w:pos="4320"/>
        </w:tabs>
        <w:ind w:left="4320" w:hanging="360"/>
      </w:pPr>
      <w:rPr>
        <w:rFonts w:ascii="Wingdings 2" w:hAnsi="Wingdings 2" w:hint="default"/>
      </w:rPr>
    </w:lvl>
    <w:lvl w:ilvl="6" w:tplc="87D43C40" w:tentative="1">
      <w:start w:val="1"/>
      <w:numFmt w:val="bullet"/>
      <w:lvlText w:val=""/>
      <w:lvlJc w:val="left"/>
      <w:pPr>
        <w:tabs>
          <w:tab w:val="num" w:pos="5040"/>
        </w:tabs>
        <w:ind w:left="5040" w:hanging="360"/>
      </w:pPr>
      <w:rPr>
        <w:rFonts w:ascii="Wingdings 2" w:hAnsi="Wingdings 2" w:hint="default"/>
      </w:rPr>
    </w:lvl>
    <w:lvl w:ilvl="7" w:tplc="EE4A4B94" w:tentative="1">
      <w:start w:val="1"/>
      <w:numFmt w:val="bullet"/>
      <w:lvlText w:val=""/>
      <w:lvlJc w:val="left"/>
      <w:pPr>
        <w:tabs>
          <w:tab w:val="num" w:pos="5760"/>
        </w:tabs>
        <w:ind w:left="5760" w:hanging="360"/>
      </w:pPr>
      <w:rPr>
        <w:rFonts w:ascii="Wingdings 2" w:hAnsi="Wingdings 2" w:hint="default"/>
      </w:rPr>
    </w:lvl>
    <w:lvl w:ilvl="8" w:tplc="D444DA04" w:tentative="1">
      <w:start w:val="1"/>
      <w:numFmt w:val="bullet"/>
      <w:lvlText w:val=""/>
      <w:lvlJc w:val="left"/>
      <w:pPr>
        <w:tabs>
          <w:tab w:val="num" w:pos="6480"/>
        </w:tabs>
        <w:ind w:left="6480" w:hanging="360"/>
      </w:pPr>
      <w:rPr>
        <w:rFonts w:ascii="Wingdings 2" w:hAnsi="Wingdings 2" w:hint="default"/>
      </w:rPr>
    </w:lvl>
  </w:abstractNum>
  <w:abstractNum w:abstractNumId="2">
    <w:nsid w:val="3589181A"/>
    <w:multiLevelType w:val="hybridMultilevel"/>
    <w:tmpl w:val="C8DC2648"/>
    <w:lvl w:ilvl="0" w:tplc="D11A4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7338"/>
    <w:multiLevelType w:val="hybridMultilevel"/>
    <w:tmpl w:val="097C2356"/>
    <w:lvl w:ilvl="0" w:tplc="E8E8A37C">
      <w:start w:val="1"/>
      <w:numFmt w:val="bullet"/>
      <w:lvlText w:val=""/>
      <w:lvlJc w:val="left"/>
      <w:pPr>
        <w:tabs>
          <w:tab w:val="num" w:pos="720"/>
        </w:tabs>
        <w:ind w:left="720" w:hanging="360"/>
      </w:pPr>
      <w:rPr>
        <w:rFonts w:ascii="Wingdings 2" w:hAnsi="Wingdings 2" w:hint="default"/>
      </w:rPr>
    </w:lvl>
    <w:lvl w:ilvl="1" w:tplc="3D8A50D8">
      <w:start w:val="1111"/>
      <w:numFmt w:val="bullet"/>
      <w:lvlText w:val=""/>
      <w:lvlJc w:val="left"/>
      <w:pPr>
        <w:tabs>
          <w:tab w:val="num" w:pos="1440"/>
        </w:tabs>
        <w:ind w:left="1440" w:hanging="360"/>
      </w:pPr>
      <w:rPr>
        <w:rFonts w:ascii="Wingdings 2" w:hAnsi="Wingdings 2" w:hint="default"/>
      </w:rPr>
    </w:lvl>
    <w:lvl w:ilvl="2" w:tplc="D0B8A436" w:tentative="1">
      <w:start w:val="1"/>
      <w:numFmt w:val="bullet"/>
      <w:lvlText w:val=""/>
      <w:lvlJc w:val="left"/>
      <w:pPr>
        <w:tabs>
          <w:tab w:val="num" w:pos="2160"/>
        </w:tabs>
        <w:ind w:left="2160" w:hanging="360"/>
      </w:pPr>
      <w:rPr>
        <w:rFonts w:ascii="Wingdings 2" w:hAnsi="Wingdings 2" w:hint="default"/>
      </w:rPr>
    </w:lvl>
    <w:lvl w:ilvl="3" w:tplc="5A2CA974" w:tentative="1">
      <w:start w:val="1"/>
      <w:numFmt w:val="bullet"/>
      <w:lvlText w:val=""/>
      <w:lvlJc w:val="left"/>
      <w:pPr>
        <w:tabs>
          <w:tab w:val="num" w:pos="2880"/>
        </w:tabs>
        <w:ind w:left="2880" w:hanging="360"/>
      </w:pPr>
      <w:rPr>
        <w:rFonts w:ascii="Wingdings 2" w:hAnsi="Wingdings 2" w:hint="default"/>
      </w:rPr>
    </w:lvl>
    <w:lvl w:ilvl="4" w:tplc="5FEEA680" w:tentative="1">
      <w:start w:val="1"/>
      <w:numFmt w:val="bullet"/>
      <w:lvlText w:val=""/>
      <w:lvlJc w:val="left"/>
      <w:pPr>
        <w:tabs>
          <w:tab w:val="num" w:pos="3600"/>
        </w:tabs>
        <w:ind w:left="3600" w:hanging="360"/>
      </w:pPr>
      <w:rPr>
        <w:rFonts w:ascii="Wingdings 2" w:hAnsi="Wingdings 2" w:hint="default"/>
      </w:rPr>
    </w:lvl>
    <w:lvl w:ilvl="5" w:tplc="05C6EF8C" w:tentative="1">
      <w:start w:val="1"/>
      <w:numFmt w:val="bullet"/>
      <w:lvlText w:val=""/>
      <w:lvlJc w:val="left"/>
      <w:pPr>
        <w:tabs>
          <w:tab w:val="num" w:pos="4320"/>
        </w:tabs>
        <w:ind w:left="4320" w:hanging="360"/>
      </w:pPr>
      <w:rPr>
        <w:rFonts w:ascii="Wingdings 2" w:hAnsi="Wingdings 2" w:hint="default"/>
      </w:rPr>
    </w:lvl>
    <w:lvl w:ilvl="6" w:tplc="8E747FC2" w:tentative="1">
      <w:start w:val="1"/>
      <w:numFmt w:val="bullet"/>
      <w:lvlText w:val=""/>
      <w:lvlJc w:val="left"/>
      <w:pPr>
        <w:tabs>
          <w:tab w:val="num" w:pos="5040"/>
        </w:tabs>
        <w:ind w:left="5040" w:hanging="360"/>
      </w:pPr>
      <w:rPr>
        <w:rFonts w:ascii="Wingdings 2" w:hAnsi="Wingdings 2" w:hint="default"/>
      </w:rPr>
    </w:lvl>
    <w:lvl w:ilvl="7" w:tplc="D6F89DAE" w:tentative="1">
      <w:start w:val="1"/>
      <w:numFmt w:val="bullet"/>
      <w:lvlText w:val=""/>
      <w:lvlJc w:val="left"/>
      <w:pPr>
        <w:tabs>
          <w:tab w:val="num" w:pos="5760"/>
        </w:tabs>
        <w:ind w:left="5760" w:hanging="360"/>
      </w:pPr>
      <w:rPr>
        <w:rFonts w:ascii="Wingdings 2" w:hAnsi="Wingdings 2" w:hint="default"/>
      </w:rPr>
    </w:lvl>
    <w:lvl w:ilvl="8" w:tplc="B8FC0C18" w:tentative="1">
      <w:start w:val="1"/>
      <w:numFmt w:val="bullet"/>
      <w:lvlText w:val=""/>
      <w:lvlJc w:val="left"/>
      <w:pPr>
        <w:tabs>
          <w:tab w:val="num" w:pos="6480"/>
        </w:tabs>
        <w:ind w:left="6480" w:hanging="360"/>
      </w:pPr>
      <w:rPr>
        <w:rFonts w:ascii="Wingdings 2" w:hAnsi="Wingdings 2" w:hint="default"/>
      </w:rPr>
    </w:lvl>
  </w:abstractNum>
  <w:abstractNum w:abstractNumId="4">
    <w:nsid w:val="3F0736D0"/>
    <w:multiLevelType w:val="hybridMultilevel"/>
    <w:tmpl w:val="34504BDC"/>
    <w:lvl w:ilvl="0" w:tplc="99DE70D6">
      <w:start w:val="1"/>
      <w:numFmt w:val="bullet"/>
      <w:lvlText w:val=""/>
      <w:lvlJc w:val="left"/>
      <w:pPr>
        <w:tabs>
          <w:tab w:val="num" w:pos="720"/>
        </w:tabs>
        <w:ind w:left="720" w:hanging="360"/>
      </w:pPr>
      <w:rPr>
        <w:rFonts w:ascii="Wingdings 2" w:hAnsi="Wingdings 2" w:hint="default"/>
      </w:rPr>
    </w:lvl>
    <w:lvl w:ilvl="1" w:tplc="5EB23734" w:tentative="1">
      <w:start w:val="1"/>
      <w:numFmt w:val="bullet"/>
      <w:lvlText w:val=""/>
      <w:lvlJc w:val="left"/>
      <w:pPr>
        <w:tabs>
          <w:tab w:val="num" w:pos="1440"/>
        </w:tabs>
        <w:ind w:left="1440" w:hanging="360"/>
      </w:pPr>
      <w:rPr>
        <w:rFonts w:ascii="Wingdings 2" w:hAnsi="Wingdings 2" w:hint="default"/>
      </w:rPr>
    </w:lvl>
    <w:lvl w:ilvl="2" w:tplc="32D476AC" w:tentative="1">
      <w:start w:val="1"/>
      <w:numFmt w:val="bullet"/>
      <w:lvlText w:val=""/>
      <w:lvlJc w:val="left"/>
      <w:pPr>
        <w:tabs>
          <w:tab w:val="num" w:pos="2160"/>
        </w:tabs>
        <w:ind w:left="2160" w:hanging="360"/>
      </w:pPr>
      <w:rPr>
        <w:rFonts w:ascii="Wingdings 2" w:hAnsi="Wingdings 2" w:hint="default"/>
      </w:rPr>
    </w:lvl>
    <w:lvl w:ilvl="3" w:tplc="0BD8C0CC" w:tentative="1">
      <w:start w:val="1"/>
      <w:numFmt w:val="bullet"/>
      <w:lvlText w:val=""/>
      <w:lvlJc w:val="left"/>
      <w:pPr>
        <w:tabs>
          <w:tab w:val="num" w:pos="2880"/>
        </w:tabs>
        <w:ind w:left="2880" w:hanging="360"/>
      </w:pPr>
      <w:rPr>
        <w:rFonts w:ascii="Wingdings 2" w:hAnsi="Wingdings 2" w:hint="default"/>
      </w:rPr>
    </w:lvl>
    <w:lvl w:ilvl="4" w:tplc="00A645B6" w:tentative="1">
      <w:start w:val="1"/>
      <w:numFmt w:val="bullet"/>
      <w:lvlText w:val=""/>
      <w:lvlJc w:val="left"/>
      <w:pPr>
        <w:tabs>
          <w:tab w:val="num" w:pos="3600"/>
        </w:tabs>
        <w:ind w:left="3600" w:hanging="360"/>
      </w:pPr>
      <w:rPr>
        <w:rFonts w:ascii="Wingdings 2" w:hAnsi="Wingdings 2" w:hint="default"/>
      </w:rPr>
    </w:lvl>
    <w:lvl w:ilvl="5" w:tplc="C534148C" w:tentative="1">
      <w:start w:val="1"/>
      <w:numFmt w:val="bullet"/>
      <w:lvlText w:val=""/>
      <w:lvlJc w:val="left"/>
      <w:pPr>
        <w:tabs>
          <w:tab w:val="num" w:pos="4320"/>
        </w:tabs>
        <w:ind w:left="4320" w:hanging="360"/>
      </w:pPr>
      <w:rPr>
        <w:rFonts w:ascii="Wingdings 2" w:hAnsi="Wingdings 2" w:hint="default"/>
      </w:rPr>
    </w:lvl>
    <w:lvl w:ilvl="6" w:tplc="7E8673BC" w:tentative="1">
      <w:start w:val="1"/>
      <w:numFmt w:val="bullet"/>
      <w:lvlText w:val=""/>
      <w:lvlJc w:val="left"/>
      <w:pPr>
        <w:tabs>
          <w:tab w:val="num" w:pos="5040"/>
        </w:tabs>
        <w:ind w:left="5040" w:hanging="360"/>
      </w:pPr>
      <w:rPr>
        <w:rFonts w:ascii="Wingdings 2" w:hAnsi="Wingdings 2" w:hint="default"/>
      </w:rPr>
    </w:lvl>
    <w:lvl w:ilvl="7" w:tplc="944CD0E2" w:tentative="1">
      <w:start w:val="1"/>
      <w:numFmt w:val="bullet"/>
      <w:lvlText w:val=""/>
      <w:lvlJc w:val="left"/>
      <w:pPr>
        <w:tabs>
          <w:tab w:val="num" w:pos="5760"/>
        </w:tabs>
        <w:ind w:left="5760" w:hanging="360"/>
      </w:pPr>
      <w:rPr>
        <w:rFonts w:ascii="Wingdings 2" w:hAnsi="Wingdings 2" w:hint="default"/>
      </w:rPr>
    </w:lvl>
    <w:lvl w:ilvl="8" w:tplc="1F2E9550" w:tentative="1">
      <w:start w:val="1"/>
      <w:numFmt w:val="bullet"/>
      <w:lvlText w:val=""/>
      <w:lvlJc w:val="left"/>
      <w:pPr>
        <w:tabs>
          <w:tab w:val="num" w:pos="6480"/>
        </w:tabs>
        <w:ind w:left="6480" w:hanging="360"/>
      </w:pPr>
      <w:rPr>
        <w:rFonts w:ascii="Wingdings 2" w:hAnsi="Wingdings 2" w:hint="default"/>
      </w:rPr>
    </w:lvl>
  </w:abstractNum>
  <w:abstractNum w:abstractNumId="5">
    <w:nsid w:val="7BB1782F"/>
    <w:multiLevelType w:val="hybridMultilevel"/>
    <w:tmpl w:val="27E4ADC2"/>
    <w:lvl w:ilvl="0" w:tplc="9BACA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BF"/>
    <w:rsid w:val="0015432F"/>
    <w:rsid w:val="00162038"/>
    <w:rsid w:val="001F56C7"/>
    <w:rsid w:val="00257E4E"/>
    <w:rsid w:val="003104F4"/>
    <w:rsid w:val="003C7301"/>
    <w:rsid w:val="003D7872"/>
    <w:rsid w:val="0042463B"/>
    <w:rsid w:val="004330BC"/>
    <w:rsid w:val="005B4A89"/>
    <w:rsid w:val="006638BC"/>
    <w:rsid w:val="00685EFC"/>
    <w:rsid w:val="00720927"/>
    <w:rsid w:val="007B0850"/>
    <w:rsid w:val="007E01BF"/>
    <w:rsid w:val="007E176E"/>
    <w:rsid w:val="00801B4C"/>
    <w:rsid w:val="00827C65"/>
    <w:rsid w:val="00BE7D13"/>
    <w:rsid w:val="00C234DF"/>
    <w:rsid w:val="00D12B03"/>
    <w:rsid w:val="00D472EF"/>
    <w:rsid w:val="00F41FA9"/>
    <w:rsid w:val="00FC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01BF"/>
  </w:style>
  <w:style w:type="character" w:styleId="Hyperlink">
    <w:name w:val="Hyperlink"/>
    <w:basedOn w:val="DefaultParagraphFont"/>
    <w:uiPriority w:val="99"/>
    <w:unhideWhenUsed/>
    <w:rsid w:val="007E01BF"/>
    <w:rPr>
      <w:color w:val="0000FF"/>
      <w:u w:val="single"/>
    </w:rPr>
  </w:style>
  <w:style w:type="paragraph" w:styleId="Header">
    <w:name w:val="header"/>
    <w:basedOn w:val="Normal"/>
    <w:link w:val="HeaderChar"/>
    <w:uiPriority w:val="99"/>
    <w:unhideWhenUsed/>
    <w:rsid w:val="00FC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2F"/>
  </w:style>
  <w:style w:type="paragraph" w:styleId="Footer">
    <w:name w:val="footer"/>
    <w:basedOn w:val="Normal"/>
    <w:link w:val="FooterChar"/>
    <w:uiPriority w:val="99"/>
    <w:unhideWhenUsed/>
    <w:rsid w:val="00FC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2F"/>
  </w:style>
  <w:style w:type="paragraph" w:styleId="ListParagraph">
    <w:name w:val="List Paragraph"/>
    <w:basedOn w:val="Normal"/>
    <w:uiPriority w:val="34"/>
    <w:qFormat/>
    <w:rsid w:val="00FC482F"/>
    <w:pPr>
      <w:ind w:left="720"/>
      <w:contextualSpacing/>
    </w:pPr>
  </w:style>
  <w:style w:type="character" w:styleId="FollowedHyperlink">
    <w:name w:val="FollowedHyperlink"/>
    <w:basedOn w:val="DefaultParagraphFont"/>
    <w:uiPriority w:val="99"/>
    <w:semiHidden/>
    <w:unhideWhenUsed/>
    <w:rsid w:val="00801B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01BF"/>
  </w:style>
  <w:style w:type="character" w:styleId="Hyperlink">
    <w:name w:val="Hyperlink"/>
    <w:basedOn w:val="DefaultParagraphFont"/>
    <w:uiPriority w:val="99"/>
    <w:unhideWhenUsed/>
    <w:rsid w:val="007E01BF"/>
    <w:rPr>
      <w:color w:val="0000FF"/>
      <w:u w:val="single"/>
    </w:rPr>
  </w:style>
  <w:style w:type="paragraph" w:styleId="Header">
    <w:name w:val="header"/>
    <w:basedOn w:val="Normal"/>
    <w:link w:val="HeaderChar"/>
    <w:uiPriority w:val="99"/>
    <w:unhideWhenUsed/>
    <w:rsid w:val="00FC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2F"/>
  </w:style>
  <w:style w:type="paragraph" w:styleId="Footer">
    <w:name w:val="footer"/>
    <w:basedOn w:val="Normal"/>
    <w:link w:val="FooterChar"/>
    <w:uiPriority w:val="99"/>
    <w:unhideWhenUsed/>
    <w:rsid w:val="00FC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2F"/>
  </w:style>
  <w:style w:type="paragraph" w:styleId="ListParagraph">
    <w:name w:val="List Paragraph"/>
    <w:basedOn w:val="Normal"/>
    <w:uiPriority w:val="34"/>
    <w:qFormat/>
    <w:rsid w:val="00FC482F"/>
    <w:pPr>
      <w:ind w:left="720"/>
      <w:contextualSpacing/>
    </w:pPr>
  </w:style>
  <w:style w:type="character" w:styleId="FollowedHyperlink">
    <w:name w:val="FollowedHyperlink"/>
    <w:basedOn w:val="DefaultParagraphFont"/>
    <w:uiPriority w:val="99"/>
    <w:semiHidden/>
    <w:unhideWhenUsed/>
    <w:rsid w:val="00801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423">
      <w:bodyDiv w:val="1"/>
      <w:marLeft w:val="0"/>
      <w:marRight w:val="0"/>
      <w:marTop w:val="0"/>
      <w:marBottom w:val="0"/>
      <w:divBdr>
        <w:top w:val="none" w:sz="0" w:space="0" w:color="auto"/>
        <w:left w:val="none" w:sz="0" w:space="0" w:color="auto"/>
        <w:bottom w:val="none" w:sz="0" w:space="0" w:color="auto"/>
        <w:right w:val="none" w:sz="0" w:space="0" w:color="auto"/>
      </w:divBdr>
    </w:div>
    <w:div w:id="433676324">
      <w:bodyDiv w:val="1"/>
      <w:marLeft w:val="0"/>
      <w:marRight w:val="0"/>
      <w:marTop w:val="0"/>
      <w:marBottom w:val="0"/>
      <w:divBdr>
        <w:top w:val="none" w:sz="0" w:space="0" w:color="auto"/>
        <w:left w:val="none" w:sz="0" w:space="0" w:color="auto"/>
        <w:bottom w:val="none" w:sz="0" w:space="0" w:color="auto"/>
        <w:right w:val="none" w:sz="0" w:space="0" w:color="auto"/>
      </w:divBdr>
      <w:divsChild>
        <w:div w:id="188304553">
          <w:marLeft w:val="547"/>
          <w:marRight w:val="0"/>
          <w:marTop w:val="125"/>
          <w:marBottom w:val="0"/>
          <w:divBdr>
            <w:top w:val="none" w:sz="0" w:space="0" w:color="auto"/>
            <w:left w:val="none" w:sz="0" w:space="0" w:color="auto"/>
            <w:bottom w:val="none" w:sz="0" w:space="0" w:color="auto"/>
            <w:right w:val="none" w:sz="0" w:space="0" w:color="auto"/>
          </w:divBdr>
        </w:div>
      </w:divsChild>
    </w:div>
    <w:div w:id="470442090">
      <w:bodyDiv w:val="1"/>
      <w:marLeft w:val="0"/>
      <w:marRight w:val="0"/>
      <w:marTop w:val="0"/>
      <w:marBottom w:val="0"/>
      <w:divBdr>
        <w:top w:val="none" w:sz="0" w:space="0" w:color="auto"/>
        <w:left w:val="none" w:sz="0" w:space="0" w:color="auto"/>
        <w:bottom w:val="none" w:sz="0" w:space="0" w:color="auto"/>
        <w:right w:val="none" w:sz="0" w:space="0" w:color="auto"/>
      </w:divBdr>
    </w:div>
    <w:div w:id="612978742">
      <w:bodyDiv w:val="1"/>
      <w:marLeft w:val="0"/>
      <w:marRight w:val="0"/>
      <w:marTop w:val="0"/>
      <w:marBottom w:val="0"/>
      <w:divBdr>
        <w:top w:val="none" w:sz="0" w:space="0" w:color="auto"/>
        <w:left w:val="none" w:sz="0" w:space="0" w:color="auto"/>
        <w:bottom w:val="none" w:sz="0" w:space="0" w:color="auto"/>
        <w:right w:val="none" w:sz="0" w:space="0" w:color="auto"/>
      </w:divBdr>
      <w:divsChild>
        <w:div w:id="349375116">
          <w:marLeft w:val="0"/>
          <w:marRight w:val="0"/>
          <w:marTop w:val="0"/>
          <w:marBottom w:val="0"/>
          <w:divBdr>
            <w:top w:val="none" w:sz="0" w:space="0" w:color="auto"/>
            <w:left w:val="none" w:sz="0" w:space="0" w:color="auto"/>
            <w:bottom w:val="none" w:sz="0" w:space="0" w:color="auto"/>
            <w:right w:val="none" w:sz="0" w:space="0" w:color="auto"/>
          </w:divBdr>
        </w:div>
      </w:divsChild>
    </w:div>
    <w:div w:id="959528090">
      <w:bodyDiv w:val="1"/>
      <w:marLeft w:val="0"/>
      <w:marRight w:val="0"/>
      <w:marTop w:val="0"/>
      <w:marBottom w:val="0"/>
      <w:divBdr>
        <w:top w:val="none" w:sz="0" w:space="0" w:color="auto"/>
        <w:left w:val="none" w:sz="0" w:space="0" w:color="auto"/>
        <w:bottom w:val="none" w:sz="0" w:space="0" w:color="auto"/>
        <w:right w:val="none" w:sz="0" w:space="0" w:color="auto"/>
      </w:divBdr>
      <w:divsChild>
        <w:div w:id="1349210096">
          <w:marLeft w:val="547"/>
          <w:marRight w:val="0"/>
          <w:marTop w:val="154"/>
          <w:marBottom w:val="0"/>
          <w:divBdr>
            <w:top w:val="none" w:sz="0" w:space="0" w:color="auto"/>
            <w:left w:val="none" w:sz="0" w:space="0" w:color="auto"/>
            <w:bottom w:val="none" w:sz="0" w:space="0" w:color="auto"/>
            <w:right w:val="none" w:sz="0" w:space="0" w:color="auto"/>
          </w:divBdr>
        </w:div>
        <w:div w:id="1739668546">
          <w:marLeft w:val="1166"/>
          <w:marRight w:val="0"/>
          <w:marTop w:val="134"/>
          <w:marBottom w:val="0"/>
          <w:divBdr>
            <w:top w:val="none" w:sz="0" w:space="0" w:color="auto"/>
            <w:left w:val="none" w:sz="0" w:space="0" w:color="auto"/>
            <w:bottom w:val="none" w:sz="0" w:space="0" w:color="auto"/>
            <w:right w:val="none" w:sz="0" w:space="0" w:color="auto"/>
          </w:divBdr>
        </w:div>
        <w:div w:id="960383019">
          <w:marLeft w:val="1166"/>
          <w:marRight w:val="0"/>
          <w:marTop w:val="134"/>
          <w:marBottom w:val="0"/>
          <w:divBdr>
            <w:top w:val="none" w:sz="0" w:space="0" w:color="auto"/>
            <w:left w:val="none" w:sz="0" w:space="0" w:color="auto"/>
            <w:bottom w:val="none" w:sz="0" w:space="0" w:color="auto"/>
            <w:right w:val="none" w:sz="0" w:space="0" w:color="auto"/>
          </w:divBdr>
        </w:div>
        <w:div w:id="2018265280">
          <w:marLeft w:val="1166"/>
          <w:marRight w:val="0"/>
          <w:marTop w:val="134"/>
          <w:marBottom w:val="0"/>
          <w:divBdr>
            <w:top w:val="none" w:sz="0" w:space="0" w:color="auto"/>
            <w:left w:val="none" w:sz="0" w:space="0" w:color="auto"/>
            <w:bottom w:val="none" w:sz="0" w:space="0" w:color="auto"/>
            <w:right w:val="none" w:sz="0" w:space="0" w:color="auto"/>
          </w:divBdr>
        </w:div>
        <w:div w:id="224688752">
          <w:marLeft w:val="1166"/>
          <w:marRight w:val="0"/>
          <w:marTop w:val="134"/>
          <w:marBottom w:val="0"/>
          <w:divBdr>
            <w:top w:val="none" w:sz="0" w:space="0" w:color="auto"/>
            <w:left w:val="none" w:sz="0" w:space="0" w:color="auto"/>
            <w:bottom w:val="none" w:sz="0" w:space="0" w:color="auto"/>
            <w:right w:val="none" w:sz="0" w:space="0" w:color="auto"/>
          </w:divBdr>
        </w:div>
      </w:divsChild>
    </w:div>
    <w:div w:id="1114446221">
      <w:bodyDiv w:val="1"/>
      <w:marLeft w:val="0"/>
      <w:marRight w:val="0"/>
      <w:marTop w:val="0"/>
      <w:marBottom w:val="0"/>
      <w:divBdr>
        <w:top w:val="none" w:sz="0" w:space="0" w:color="auto"/>
        <w:left w:val="none" w:sz="0" w:space="0" w:color="auto"/>
        <w:bottom w:val="none" w:sz="0" w:space="0" w:color="auto"/>
        <w:right w:val="none" w:sz="0" w:space="0" w:color="auto"/>
      </w:divBdr>
    </w:div>
    <w:div w:id="1284113907">
      <w:bodyDiv w:val="1"/>
      <w:marLeft w:val="0"/>
      <w:marRight w:val="0"/>
      <w:marTop w:val="0"/>
      <w:marBottom w:val="0"/>
      <w:divBdr>
        <w:top w:val="none" w:sz="0" w:space="0" w:color="auto"/>
        <w:left w:val="none" w:sz="0" w:space="0" w:color="auto"/>
        <w:bottom w:val="none" w:sz="0" w:space="0" w:color="auto"/>
        <w:right w:val="none" w:sz="0" w:space="0" w:color="auto"/>
      </w:divBdr>
    </w:div>
    <w:div w:id="1329940070">
      <w:bodyDiv w:val="1"/>
      <w:marLeft w:val="0"/>
      <w:marRight w:val="0"/>
      <w:marTop w:val="0"/>
      <w:marBottom w:val="0"/>
      <w:divBdr>
        <w:top w:val="none" w:sz="0" w:space="0" w:color="auto"/>
        <w:left w:val="none" w:sz="0" w:space="0" w:color="auto"/>
        <w:bottom w:val="none" w:sz="0" w:space="0" w:color="auto"/>
        <w:right w:val="none" w:sz="0" w:space="0" w:color="auto"/>
      </w:divBdr>
      <w:divsChild>
        <w:div w:id="298264064">
          <w:marLeft w:val="547"/>
          <w:marRight w:val="0"/>
          <w:marTop w:val="134"/>
          <w:marBottom w:val="0"/>
          <w:divBdr>
            <w:top w:val="none" w:sz="0" w:space="0" w:color="auto"/>
            <w:left w:val="none" w:sz="0" w:space="0" w:color="auto"/>
            <w:bottom w:val="none" w:sz="0" w:space="0" w:color="auto"/>
            <w:right w:val="none" w:sz="0" w:space="0" w:color="auto"/>
          </w:divBdr>
        </w:div>
      </w:divsChild>
    </w:div>
    <w:div w:id="1483155537">
      <w:bodyDiv w:val="1"/>
      <w:marLeft w:val="0"/>
      <w:marRight w:val="0"/>
      <w:marTop w:val="0"/>
      <w:marBottom w:val="0"/>
      <w:divBdr>
        <w:top w:val="none" w:sz="0" w:space="0" w:color="auto"/>
        <w:left w:val="none" w:sz="0" w:space="0" w:color="auto"/>
        <w:bottom w:val="none" w:sz="0" w:space="0" w:color="auto"/>
        <w:right w:val="none" w:sz="0" w:space="0" w:color="auto"/>
      </w:divBdr>
    </w:div>
    <w:div w:id="1562787994">
      <w:bodyDiv w:val="1"/>
      <w:marLeft w:val="0"/>
      <w:marRight w:val="0"/>
      <w:marTop w:val="0"/>
      <w:marBottom w:val="0"/>
      <w:divBdr>
        <w:top w:val="none" w:sz="0" w:space="0" w:color="auto"/>
        <w:left w:val="none" w:sz="0" w:space="0" w:color="auto"/>
        <w:bottom w:val="none" w:sz="0" w:space="0" w:color="auto"/>
        <w:right w:val="none" w:sz="0" w:space="0" w:color="auto"/>
      </w:divBdr>
    </w:div>
    <w:div w:id="1831631475">
      <w:bodyDiv w:val="1"/>
      <w:marLeft w:val="0"/>
      <w:marRight w:val="0"/>
      <w:marTop w:val="0"/>
      <w:marBottom w:val="0"/>
      <w:divBdr>
        <w:top w:val="none" w:sz="0" w:space="0" w:color="auto"/>
        <w:left w:val="none" w:sz="0" w:space="0" w:color="auto"/>
        <w:bottom w:val="none" w:sz="0" w:space="0" w:color="auto"/>
        <w:right w:val="none" w:sz="0" w:space="0" w:color="auto"/>
      </w:divBdr>
      <w:divsChild>
        <w:div w:id="881789375">
          <w:marLeft w:val="547"/>
          <w:marRight w:val="0"/>
          <w:marTop w:val="125"/>
          <w:marBottom w:val="0"/>
          <w:divBdr>
            <w:top w:val="none" w:sz="0" w:space="0" w:color="auto"/>
            <w:left w:val="none" w:sz="0" w:space="0" w:color="auto"/>
            <w:bottom w:val="none" w:sz="0" w:space="0" w:color="auto"/>
            <w:right w:val="none" w:sz="0" w:space="0" w:color="auto"/>
          </w:divBdr>
        </w:div>
      </w:divsChild>
    </w:div>
    <w:div w:id="1837381271">
      <w:bodyDiv w:val="1"/>
      <w:marLeft w:val="0"/>
      <w:marRight w:val="0"/>
      <w:marTop w:val="0"/>
      <w:marBottom w:val="0"/>
      <w:divBdr>
        <w:top w:val="none" w:sz="0" w:space="0" w:color="auto"/>
        <w:left w:val="none" w:sz="0" w:space="0" w:color="auto"/>
        <w:bottom w:val="none" w:sz="0" w:space="0" w:color="auto"/>
        <w:right w:val="none" w:sz="0" w:space="0" w:color="auto"/>
      </w:divBdr>
    </w:div>
    <w:div w:id="1854294072">
      <w:bodyDiv w:val="1"/>
      <w:marLeft w:val="0"/>
      <w:marRight w:val="0"/>
      <w:marTop w:val="0"/>
      <w:marBottom w:val="0"/>
      <w:divBdr>
        <w:top w:val="none" w:sz="0" w:space="0" w:color="auto"/>
        <w:left w:val="none" w:sz="0" w:space="0" w:color="auto"/>
        <w:bottom w:val="none" w:sz="0" w:space="0" w:color="auto"/>
        <w:right w:val="none" w:sz="0" w:space="0" w:color="auto"/>
      </w:divBdr>
    </w:div>
    <w:div w:id="1894122656">
      <w:bodyDiv w:val="1"/>
      <w:marLeft w:val="0"/>
      <w:marRight w:val="0"/>
      <w:marTop w:val="0"/>
      <w:marBottom w:val="0"/>
      <w:divBdr>
        <w:top w:val="none" w:sz="0" w:space="0" w:color="auto"/>
        <w:left w:val="none" w:sz="0" w:space="0" w:color="auto"/>
        <w:bottom w:val="none" w:sz="0" w:space="0" w:color="auto"/>
        <w:right w:val="none" w:sz="0" w:space="0" w:color="auto"/>
      </w:divBdr>
    </w:div>
    <w:div w:id="1962950594">
      <w:bodyDiv w:val="1"/>
      <w:marLeft w:val="0"/>
      <w:marRight w:val="0"/>
      <w:marTop w:val="0"/>
      <w:marBottom w:val="0"/>
      <w:divBdr>
        <w:top w:val="none" w:sz="0" w:space="0" w:color="auto"/>
        <w:left w:val="none" w:sz="0" w:space="0" w:color="auto"/>
        <w:bottom w:val="none" w:sz="0" w:space="0" w:color="auto"/>
        <w:right w:val="none" w:sz="0" w:space="0" w:color="auto"/>
      </w:divBdr>
    </w:div>
    <w:div w:id="2092894215">
      <w:bodyDiv w:val="1"/>
      <w:marLeft w:val="0"/>
      <w:marRight w:val="0"/>
      <w:marTop w:val="0"/>
      <w:marBottom w:val="0"/>
      <w:divBdr>
        <w:top w:val="none" w:sz="0" w:space="0" w:color="auto"/>
        <w:left w:val="none" w:sz="0" w:space="0" w:color="auto"/>
        <w:bottom w:val="none" w:sz="0" w:space="0" w:color="auto"/>
        <w:right w:val="none" w:sz="0" w:space="0" w:color="auto"/>
      </w:divBdr>
    </w:div>
    <w:div w:id="21383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vxgv" TargetMode="External"/><Relationship Id="rId13" Type="http://schemas.openxmlformats.org/officeDocument/2006/relationships/hyperlink" Target="http://www.educationworld.com/a_curr/curr093.s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pple.com/legal/itunes/ca/term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ernetsafety101.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ptable_use_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etsafety101.org/upload/file/Rules%20'N%20Tools%20Checklist.pdf" TargetMode="External"/><Relationship Id="rId23" Type="http://schemas.openxmlformats.org/officeDocument/2006/relationships/fontTable" Target="fontTable.xml"/><Relationship Id="rId10" Type="http://schemas.openxmlformats.org/officeDocument/2006/relationships/hyperlink" Target="http://www.xcncentral.com/acceptable_use_polic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le.com/legal/itunes/ca/terms.html" TargetMode="External"/><Relationship Id="rId14" Type="http://schemas.openxmlformats.org/officeDocument/2006/relationships/hyperlink" Target="http://www.isafe.org/imgs/pdf/education/AUP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Bodkin</dc:creator>
  <cp:lastModifiedBy>Rachel Skillen</cp:lastModifiedBy>
  <cp:revision>8</cp:revision>
  <dcterms:created xsi:type="dcterms:W3CDTF">2012-02-24T15:21:00Z</dcterms:created>
  <dcterms:modified xsi:type="dcterms:W3CDTF">2012-04-02T13:32:00Z</dcterms:modified>
</cp:coreProperties>
</file>